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54" w:rsidRPr="00D42200" w:rsidRDefault="007D152A" w:rsidP="00260039">
      <w:pPr>
        <w:bidi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اقدامات انجام شده </w:t>
      </w:r>
      <w:r w:rsidR="00EF6754" w:rsidRPr="00D42200">
        <w:rPr>
          <w:rFonts w:cs="B Nazanin"/>
          <w:b/>
          <w:bCs/>
          <w:sz w:val="20"/>
          <w:szCs w:val="20"/>
          <w:rtl/>
        </w:rPr>
        <w:t>کارگروه توسعه آموزش و فناوری های نوین ارتقای یادگیری</w:t>
      </w:r>
      <w:r w:rsidR="006F089A">
        <w:rPr>
          <w:rFonts w:cs="B Nazanin" w:hint="cs"/>
          <w:b/>
          <w:bCs/>
          <w:sz w:val="20"/>
          <w:szCs w:val="20"/>
          <w:rtl/>
        </w:rPr>
        <w:t xml:space="preserve"> دانشکده علوم پزشکی اسدآباد</w:t>
      </w:r>
      <w:r>
        <w:rPr>
          <w:rFonts w:cs="B Nazanin" w:hint="cs"/>
          <w:b/>
          <w:bCs/>
          <w:sz w:val="20"/>
          <w:szCs w:val="20"/>
          <w:rtl/>
        </w:rPr>
        <w:t xml:space="preserve"> در 6 ماهه اول سال 1402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40"/>
        <w:gridCol w:w="6210"/>
      </w:tblGrid>
      <w:tr w:rsidR="00010157" w:rsidRPr="00D42200" w:rsidTr="00D01C80">
        <w:trPr>
          <w:cantSplit/>
          <w:trHeight w:val="1134"/>
        </w:trPr>
        <w:tc>
          <w:tcPr>
            <w:tcW w:w="3140" w:type="dxa"/>
            <w:shd w:val="clear" w:color="auto" w:fill="FFF2CC" w:themeFill="accent4" w:themeFillTint="33"/>
            <w:vAlign w:val="center"/>
          </w:tcPr>
          <w:p w:rsidR="00010157" w:rsidRPr="00D42200" w:rsidRDefault="00010157" w:rsidP="00D01C80">
            <w:pPr>
              <w:bidi/>
              <w:spacing w:line="360" w:lineRule="auto"/>
              <w:jc w:val="center"/>
              <w:rPr>
                <w:rFonts w:eastAsiaTheme="minorEastAsia" w:cs="B Nazanin"/>
                <w:b/>
                <w:bCs/>
                <w:caps/>
                <w:kern w:val="24"/>
                <w:sz w:val="20"/>
                <w:szCs w:val="20"/>
                <w:rtl/>
                <w:lang w:bidi="fa-IR"/>
              </w:rPr>
            </w:pPr>
            <w:r w:rsidRPr="00D42200">
              <w:rPr>
                <w:rFonts w:eastAsiaTheme="minorEastAsia" w:cs="B Nazanin" w:hint="cs"/>
                <w:b/>
                <w:bCs/>
                <w:caps/>
                <w:kern w:val="24"/>
                <w:sz w:val="20"/>
                <w:szCs w:val="20"/>
                <w:rtl/>
                <w:lang w:bidi="fa-IR"/>
              </w:rPr>
              <w:t>شاخص ها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010157" w:rsidRPr="00D42200" w:rsidRDefault="00010157" w:rsidP="00D01C80">
            <w:pPr>
              <w:bidi/>
              <w:spacing w:line="360" w:lineRule="auto"/>
              <w:jc w:val="center"/>
              <w:rPr>
                <w:rFonts w:eastAsiaTheme="minorEastAsia" w:cs="B Nazanin"/>
                <w:b/>
                <w:bCs/>
                <w:caps/>
                <w:kern w:val="24"/>
                <w:sz w:val="20"/>
                <w:szCs w:val="20"/>
                <w:rtl/>
                <w:lang w:bidi="fa-IR"/>
              </w:rPr>
            </w:pPr>
            <w:r w:rsidRPr="00D42200">
              <w:rPr>
                <w:rFonts w:cs="B Nazanin"/>
                <w:b/>
                <w:bCs/>
                <w:sz w:val="20"/>
                <w:szCs w:val="20"/>
                <w:rtl/>
              </w:rPr>
              <w:t>اقدامات و برنامه</w:t>
            </w:r>
            <w:r w:rsidRPr="00D4220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42200">
              <w:rPr>
                <w:rFonts w:cs="B Nazanin"/>
                <w:b/>
                <w:bCs/>
                <w:sz w:val="20"/>
                <w:szCs w:val="20"/>
                <w:rtl/>
              </w:rPr>
              <w:t>ها در راستاي ارتقاي شاخص ها ابلاغی هر کارگروه در سال</w:t>
            </w:r>
          </w:p>
        </w:tc>
      </w:tr>
      <w:tr w:rsidR="00010157" w:rsidRPr="00D42200" w:rsidTr="007D152A">
        <w:trPr>
          <w:cantSplit/>
          <w:trHeight w:val="2222"/>
        </w:trPr>
        <w:tc>
          <w:tcPr>
            <w:tcW w:w="3140" w:type="dxa"/>
            <w:shd w:val="clear" w:color="auto" w:fill="FBE4D5" w:themeFill="accent2" w:themeFillTint="33"/>
          </w:tcPr>
          <w:p w:rsidR="00010157" w:rsidRPr="00D42200" w:rsidRDefault="00010157" w:rsidP="004A4C2F">
            <w:pPr>
              <w:bidi/>
              <w:ind w:left="61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1.</w:t>
            </w:r>
            <w:r w:rsidRPr="004A4C2F">
              <w:rPr>
                <w:rFonts w:cs="B Nazanin"/>
                <w:sz w:val="20"/>
                <w:szCs w:val="20"/>
                <w:rtl/>
              </w:rPr>
              <w:t>طراح</w:t>
            </w:r>
            <w:r w:rsidRPr="004A4C2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A4C2F">
              <w:rPr>
                <w:rFonts w:cs="B Nazanin"/>
                <w:sz w:val="20"/>
                <w:szCs w:val="20"/>
                <w:rtl/>
              </w:rPr>
              <w:t xml:space="preserve"> و اجرا</w:t>
            </w:r>
            <w:r w:rsidRPr="004A4C2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A4C2F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دوره های </w:t>
            </w:r>
            <w:r w:rsidRPr="004A4C2F">
              <w:rPr>
                <w:rFonts w:cs="B Nazanin"/>
                <w:sz w:val="20"/>
                <w:szCs w:val="20"/>
                <w:rtl/>
              </w:rPr>
              <w:t>کوتاه مدت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پودمانی یا </w:t>
            </w:r>
            <w:r w:rsidRPr="004A4C2F">
              <w:rPr>
                <w:rFonts w:cs="B Nazanin"/>
                <w:sz w:val="20"/>
                <w:szCs w:val="20"/>
                <w:rtl/>
              </w:rPr>
              <w:t xml:space="preserve"> ماژو</w:t>
            </w:r>
            <w:r>
              <w:rPr>
                <w:rFonts w:cs="B Nazanin" w:hint="cs"/>
                <w:sz w:val="20"/>
                <w:szCs w:val="20"/>
                <w:rtl/>
              </w:rPr>
              <w:t>لا</w:t>
            </w:r>
            <w:r w:rsidRPr="004A4C2F">
              <w:rPr>
                <w:rFonts w:cs="B Nazanin"/>
                <w:sz w:val="20"/>
                <w:szCs w:val="20"/>
                <w:rtl/>
              </w:rPr>
              <w:t>ر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بصورت ترکیبی، مجازی و</w:t>
            </w:r>
            <w:r w:rsidRPr="004A4C2F">
              <w:rPr>
                <w:rFonts w:cs="B Nazanin"/>
                <w:sz w:val="20"/>
                <w:szCs w:val="20"/>
                <w:rtl/>
              </w:rPr>
              <w:t xml:space="preserve"> با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حضوری </w:t>
            </w:r>
            <w:r w:rsidRPr="004A4C2F">
              <w:rPr>
                <w:rFonts w:cs="B Nazanin"/>
                <w:sz w:val="20"/>
                <w:szCs w:val="20"/>
                <w:rtl/>
              </w:rPr>
              <w:t xml:space="preserve"> هدف توانمندساز</w:t>
            </w:r>
            <w:r w:rsidRPr="004A4C2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A4C2F">
              <w:rPr>
                <w:rFonts w:cs="B Nazanin"/>
                <w:sz w:val="20"/>
                <w:szCs w:val="20"/>
                <w:rtl/>
              </w:rPr>
              <w:t xml:space="preserve"> اعضا</w:t>
            </w:r>
            <w:r w:rsidRPr="004A4C2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A4C2F">
              <w:rPr>
                <w:rFonts w:cs="B Nazanin"/>
                <w:sz w:val="20"/>
                <w:szCs w:val="20"/>
                <w:rtl/>
              </w:rPr>
              <w:t xml:space="preserve"> ه</w:t>
            </w:r>
            <w:r w:rsidRPr="004A4C2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A4C2F">
              <w:rPr>
                <w:rFonts w:cs="B Nazanin" w:hint="eastAsia"/>
                <w:sz w:val="20"/>
                <w:szCs w:val="20"/>
                <w:rtl/>
              </w:rPr>
              <w:t>ات</w:t>
            </w:r>
            <w:r w:rsidRPr="004A4C2F">
              <w:rPr>
                <w:rFonts w:cs="B Nazanin"/>
                <w:sz w:val="20"/>
                <w:szCs w:val="20"/>
                <w:rtl/>
              </w:rPr>
              <w:t xml:space="preserve"> علم</w:t>
            </w:r>
            <w:r w:rsidRPr="004A4C2F">
              <w:rPr>
                <w:rFonts w:cs="B Nazanin" w:hint="cs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کارکنان حرفه سلامت </w:t>
            </w:r>
            <w:r w:rsidRPr="004A4C2F">
              <w:rPr>
                <w:rFonts w:cs="B Nazanin"/>
                <w:sz w:val="20"/>
                <w:szCs w:val="20"/>
                <w:rtl/>
              </w:rPr>
              <w:t xml:space="preserve"> در خصوص ش</w:t>
            </w:r>
            <w:r w:rsidRPr="004A4C2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A4C2F">
              <w:rPr>
                <w:rFonts w:cs="B Nazanin" w:hint="eastAsia"/>
                <w:sz w:val="20"/>
                <w:szCs w:val="20"/>
                <w:rtl/>
              </w:rPr>
              <w:t>وه</w:t>
            </w:r>
            <w:r w:rsidRPr="004A4C2F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4A4C2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A4C2F">
              <w:rPr>
                <w:rFonts w:cs="B Nazanin"/>
                <w:sz w:val="20"/>
                <w:szCs w:val="20"/>
                <w:rtl/>
              </w:rPr>
              <w:t xml:space="preserve"> نو</w:t>
            </w:r>
            <w:r w:rsidRPr="004A4C2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A4C2F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4A4C2F">
              <w:rPr>
                <w:rFonts w:cs="B Nazanin"/>
                <w:sz w:val="20"/>
                <w:szCs w:val="20"/>
                <w:rtl/>
              </w:rPr>
              <w:t xml:space="preserve"> تدر</w:t>
            </w:r>
            <w:r w:rsidRPr="004A4C2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A4C2F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4A4C2F">
              <w:rPr>
                <w:rFonts w:cs="B Nazanin"/>
                <w:sz w:val="20"/>
                <w:szCs w:val="20"/>
                <w:rtl/>
              </w:rPr>
              <w:t xml:space="preserve"> و کاربرد تکنولوژ</w:t>
            </w:r>
            <w:r w:rsidRPr="004A4C2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A4C2F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4A4C2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A4C2F">
              <w:rPr>
                <w:rFonts w:cs="B Nazanin"/>
                <w:sz w:val="20"/>
                <w:szCs w:val="20"/>
                <w:rtl/>
              </w:rPr>
              <w:t xml:space="preserve"> نو</w:t>
            </w:r>
            <w:r w:rsidRPr="004A4C2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A4C2F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4A4C2F">
              <w:rPr>
                <w:rFonts w:cs="B Nazanin"/>
                <w:sz w:val="20"/>
                <w:szCs w:val="20"/>
                <w:rtl/>
              </w:rPr>
              <w:t xml:space="preserve"> در آموزش بال</w:t>
            </w:r>
            <w:r w:rsidRPr="004A4C2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A4C2F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4A4C2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A4C2F">
              <w:rPr>
                <w:rFonts w:cs="B Nazanin"/>
                <w:sz w:val="20"/>
                <w:szCs w:val="20"/>
                <w:rtl/>
              </w:rPr>
              <w:t xml:space="preserve"> و نظر</w:t>
            </w:r>
            <w:r w:rsidRPr="004A4C2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A4C2F">
              <w:rPr>
                <w:rFonts w:cs="B Nazanin"/>
                <w:sz w:val="20"/>
                <w:szCs w:val="20"/>
                <w:rtl/>
              </w:rPr>
              <w:t xml:space="preserve"> ( ,</w:t>
            </w:r>
            <w:r w:rsidRPr="004A4C2F">
              <w:rPr>
                <w:rFonts w:cs="B Nazanin"/>
                <w:sz w:val="20"/>
                <w:szCs w:val="20"/>
              </w:rPr>
              <w:t>AR (VR, XR, SIMULATION</w:t>
            </w:r>
          </w:p>
        </w:tc>
        <w:tc>
          <w:tcPr>
            <w:tcW w:w="0" w:type="auto"/>
            <w:shd w:val="clear" w:color="auto" w:fill="FFE599" w:themeFill="accent4" w:themeFillTint="66"/>
            <w:vAlign w:val="center"/>
          </w:tcPr>
          <w:p w:rsidR="00BA7FFB" w:rsidRPr="00BA7FFB" w:rsidRDefault="00F87AC1" w:rsidP="00BA7FFB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eastAsiaTheme="minorEastAsia" w:cs="B Nazanin"/>
                <w:caps/>
                <w:kern w:val="24"/>
              </w:rPr>
            </w:pPr>
            <w:r w:rsidRPr="007D152A">
              <w:rPr>
                <w:rFonts w:eastAsiaTheme="minorEastAsia" w:cs="B Nazanin"/>
                <w:caps/>
                <w:kern w:val="24"/>
              </w:rPr>
              <w:t>-</w:t>
            </w:r>
            <w:r w:rsidR="00BA7FFB" w:rsidRPr="00BA7FFB">
              <w:rPr>
                <w:rFonts w:eastAsiaTheme="minorEastAsia" w:cs="B Nazanin" w:hint="cs"/>
                <w:caps/>
                <w:kern w:val="24"/>
                <w:rtl/>
              </w:rPr>
              <w:t>برگزاری وبینار واقعیت مجازی و واقعیت افزوده (</w:t>
            </w:r>
            <w:r w:rsidR="00BA7FFB" w:rsidRPr="00BA7FFB">
              <w:rPr>
                <w:rFonts w:eastAsiaTheme="minorEastAsia" w:cs="B Nazanin"/>
                <w:caps/>
                <w:kern w:val="24"/>
              </w:rPr>
              <w:t>AR,VR</w:t>
            </w:r>
            <w:r w:rsidR="00BA7FFB" w:rsidRPr="00BA7FFB">
              <w:rPr>
                <w:rFonts w:eastAsiaTheme="minorEastAsia" w:cs="B Nazanin" w:hint="cs"/>
                <w:caps/>
                <w:kern w:val="24"/>
                <w:rtl/>
              </w:rPr>
              <w:t>)</w:t>
            </w:r>
            <w:r w:rsidR="00BA7FFB" w:rsidRPr="00BA7FFB">
              <w:rPr>
                <w:rFonts w:eastAsiaTheme="minorEastAsia" w:cs="B Nazanin"/>
                <w:caps/>
                <w:kern w:val="24"/>
              </w:rPr>
              <w:t xml:space="preserve">   </w:t>
            </w:r>
            <w:r w:rsidR="00BA7FFB" w:rsidRPr="00BA7FFB">
              <w:rPr>
                <w:rFonts w:eastAsiaTheme="minorEastAsia" w:cs="B Nazanin" w:hint="cs"/>
                <w:caps/>
                <w:kern w:val="24"/>
                <w:rtl/>
              </w:rPr>
              <w:t xml:space="preserve"> در تاریخ 25/04/1402</w:t>
            </w:r>
          </w:p>
          <w:p w:rsidR="00BA7FFB" w:rsidRPr="00F87AC1" w:rsidRDefault="00BA7FFB" w:rsidP="00BA7FFB">
            <w:pPr>
              <w:bidi/>
              <w:rPr>
                <w:rFonts w:eastAsiaTheme="minorEastAsia" w:cs="B Nazanin"/>
                <w:caps/>
                <w:kern w:val="24"/>
              </w:rPr>
            </w:pPr>
          </w:p>
          <w:p w:rsidR="00010157" w:rsidRPr="00F87AC1" w:rsidRDefault="00F87AC1" w:rsidP="00BA7FFB">
            <w:pPr>
              <w:bidi/>
              <w:rPr>
                <w:rFonts w:eastAsiaTheme="minorEastAsia" w:cs="B Nazanin"/>
                <w:caps/>
                <w:kern w:val="24"/>
                <w:rtl/>
              </w:rPr>
            </w:pPr>
            <w:r>
              <w:rPr>
                <w:rFonts w:eastAsiaTheme="minorEastAsia" w:cs="B Nazanin"/>
                <w:caps/>
                <w:kern w:val="24"/>
              </w:rPr>
              <w:t>-</w:t>
            </w:r>
            <w:r w:rsidR="00010157" w:rsidRPr="00F87AC1">
              <w:rPr>
                <w:rFonts w:eastAsiaTheme="minorEastAsia" w:cs="B Nazanin" w:hint="cs"/>
                <w:caps/>
                <w:kern w:val="24"/>
                <w:rtl/>
              </w:rPr>
              <w:t>شرکت اعضای هیات علمی دانشکده در کارگاههایی از قبیل:</w:t>
            </w:r>
          </w:p>
          <w:p w:rsidR="00010157" w:rsidRPr="00F87AC1" w:rsidRDefault="00010157" w:rsidP="005205BF">
            <w:pPr>
              <w:bidi/>
              <w:rPr>
                <w:rFonts w:eastAsiaTheme="minorEastAsia" w:cs="B Nazanin"/>
                <w:caps/>
                <w:kern w:val="24"/>
              </w:rPr>
            </w:pPr>
            <w:r w:rsidRPr="00F87AC1">
              <w:rPr>
                <w:rFonts w:eastAsiaTheme="minorEastAsia" w:cs="B Nazanin" w:hint="cs"/>
                <w:caps/>
                <w:kern w:val="24"/>
                <w:rtl/>
              </w:rPr>
              <w:t xml:space="preserve">هوش مصنوعی، کارگاه پردازش تصویر، آموزش ترکیبی، </w:t>
            </w:r>
            <w:r w:rsidRPr="00F87AC1">
              <w:rPr>
                <w:rFonts w:eastAsiaTheme="minorEastAsia" w:cs="B Nazanin"/>
                <w:caps/>
                <w:kern w:val="24"/>
              </w:rPr>
              <w:t xml:space="preserve">MOBIL LEARNING </w:t>
            </w:r>
            <w:r w:rsidRPr="00F87AC1">
              <w:rPr>
                <w:rFonts w:eastAsiaTheme="minorEastAsia" w:cs="B Nazanin" w:hint="cs"/>
                <w:caps/>
                <w:kern w:val="24"/>
                <w:rtl/>
              </w:rPr>
              <w:t xml:space="preserve"> و.... </w:t>
            </w:r>
          </w:p>
          <w:p w:rsidR="00F87AC1" w:rsidRPr="00F87AC1" w:rsidRDefault="00F87AC1" w:rsidP="00F87AC1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eastAsiaTheme="minorEastAsia" w:cs="B Nazanin"/>
                <w:caps/>
                <w:kern w:val="24"/>
              </w:rPr>
            </w:pPr>
            <w:r w:rsidRPr="007D152A">
              <w:rPr>
                <w:rFonts w:eastAsiaTheme="minorEastAsia" w:cs="B Nazanin"/>
                <w:caps/>
                <w:kern w:val="24"/>
              </w:rPr>
              <w:t>-</w:t>
            </w:r>
            <w:r w:rsidRPr="00F87AC1">
              <w:rPr>
                <w:rFonts w:eastAsiaTheme="minorEastAsia" w:cs="B Nazanin" w:hint="cs"/>
                <w:caps/>
                <w:kern w:val="24"/>
                <w:rtl/>
              </w:rPr>
              <w:t xml:space="preserve">مدرسه تابستانه توسعه پژوهش و </w:t>
            </w:r>
            <w:r w:rsidR="000B35B6" w:rsidRPr="007D152A">
              <w:rPr>
                <w:rFonts w:eastAsiaTheme="minorEastAsia" w:cs="B Nazanin" w:hint="cs"/>
                <w:caps/>
                <w:kern w:val="24"/>
                <w:rtl/>
              </w:rPr>
              <w:t>فناوری با</w:t>
            </w:r>
            <w:r w:rsidRPr="00F87AC1">
              <w:rPr>
                <w:rFonts w:eastAsiaTheme="minorEastAsia" w:cs="B Nazanin" w:hint="cs"/>
                <w:caps/>
                <w:kern w:val="24"/>
                <w:rtl/>
              </w:rPr>
              <w:t xml:space="preserve"> همکاری دانشگاه علوم پزشکی همدان در حال برگزاری است </w:t>
            </w:r>
            <w:r w:rsidR="000B35B6" w:rsidRPr="007D152A">
              <w:rPr>
                <w:rFonts w:eastAsiaTheme="minorEastAsia" w:cs="B Nazanin" w:hint="cs"/>
                <w:caps/>
                <w:kern w:val="24"/>
                <w:rtl/>
              </w:rPr>
              <w:t>(از</w:t>
            </w:r>
            <w:r w:rsidRPr="00F87AC1">
              <w:rPr>
                <w:rFonts w:eastAsiaTheme="minorEastAsia" w:cs="B Nazanin" w:hint="cs"/>
                <w:caps/>
                <w:kern w:val="24"/>
                <w:rtl/>
              </w:rPr>
              <w:t xml:space="preserve"> تاریخ 25/05/1402 شروع </w:t>
            </w:r>
            <w:r w:rsidR="000B35B6" w:rsidRPr="007D152A">
              <w:rPr>
                <w:rFonts w:eastAsiaTheme="minorEastAsia" w:cs="B Nazanin" w:hint="cs"/>
                <w:caps/>
                <w:kern w:val="24"/>
                <w:rtl/>
              </w:rPr>
              <w:t>شده)</w:t>
            </w:r>
            <w:r w:rsidRPr="00F87AC1">
              <w:rPr>
                <w:rFonts w:eastAsiaTheme="minorEastAsia" w:cs="B Nazanin" w:hint="cs"/>
                <w:caps/>
                <w:kern w:val="24"/>
                <w:rtl/>
              </w:rPr>
              <w:t xml:space="preserve"> که در تاریخ 29/06/1402 وبینار آموزشی هوش مصنوعی در علوم پزشکی برگزار خواهد شد.</w:t>
            </w:r>
          </w:p>
          <w:p w:rsidR="00F87AC1" w:rsidRPr="007D152A" w:rsidRDefault="00F87AC1" w:rsidP="00F87AC1">
            <w:pPr>
              <w:bidi/>
              <w:rPr>
                <w:rFonts w:eastAsiaTheme="minorEastAsia" w:cs="B Nazanin"/>
                <w:caps/>
                <w:kern w:val="24"/>
                <w:rtl/>
              </w:rPr>
            </w:pPr>
          </w:p>
        </w:tc>
      </w:tr>
      <w:tr w:rsidR="00010157" w:rsidRPr="00D42200" w:rsidTr="007D152A">
        <w:trPr>
          <w:cantSplit/>
          <w:trHeight w:val="1134"/>
        </w:trPr>
        <w:tc>
          <w:tcPr>
            <w:tcW w:w="3140" w:type="dxa"/>
            <w:shd w:val="clear" w:color="auto" w:fill="FBE4D5" w:themeFill="accent2" w:themeFillTint="33"/>
          </w:tcPr>
          <w:p w:rsidR="00010157" w:rsidRPr="00D42200" w:rsidRDefault="00010157" w:rsidP="00B07F2B">
            <w:pPr>
              <w:bidi/>
              <w:ind w:left="61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2.</w:t>
            </w:r>
            <w:r w:rsidRPr="006C5A17">
              <w:rPr>
                <w:rFonts w:cs="B Nazanin"/>
                <w:sz w:val="20"/>
                <w:szCs w:val="20"/>
                <w:rtl/>
              </w:rPr>
              <w:t>راه انداز</w:t>
            </w:r>
            <w:r w:rsidRPr="006C5A1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C5A17">
              <w:rPr>
                <w:rFonts w:cs="B Nazanin"/>
                <w:sz w:val="20"/>
                <w:szCs w:val="20"/>
                <w:rtl/>
              </w:rPr>
              <w:t xml:space="preserve"> واحد ها</w:t>
            </w:r>
            <w:r w:rsidRPr="006C5A1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C5A17">
              <w:rPr>
                <w:rFonts w:cs="B Nazanin"/>
                <w:sz w:val="20"/>
                <w:szCs w:val="20"/>
                <w:rtl/>
              </w:rPr>
              <w:t xml:space="preserve"> علم</w:t>
            </w:r>
            <w:r w:rsidRPr="006C5A1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C5A17">
              <w:rPr>
                <w:rFonts w:cs="B Nazanin"/>
                <w:sz w:val="20"/>
                <w:szCs w:val="20"/>
                <w:rtl/>
              </w:rPr>
              <w:t>-پژوهش</w:t>
            </w:r>
            <w:r w:rsidRPr="006C5A1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C5A17">
              <w:rPr>
                <w:rFonts w:cs="B Nazanin"/>
                <w:sz w:val="20"/>
                <w:szCs w:val="20"/>
                <w:rtl/>
              </w:rPr>
              <w:t xml:space="preserve"> مشترک با توجه به ظرف</w:t>
            </w:r>
            <w:r w:rsidRPr="006C5A1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C5A17">
              <w:rPr>
                <w:rFonts w:cs="B Nazanin" w:hint="eastAsia"/>
                <w:sz w:val="20"/>
                <w:szCs w:val="20"/>
                <w:rtl/>
              </w:rPr>
              <w:t>تها</w:t>
            </w:r>
            <w:r w:rsidRPr="006C5A1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C5A17">
              <w:rPr>
                <w:rFonts w:cs="B Nazanin"/>
                <w:sz w:val="20"/>
                <w:szCs w:val="20"/>
                <w:rtl/>
              </w:rPr>
              <w:t xml:space="preserve"> احصا شده هر کالن منطقه آما</w:t>
            </w:r>
            <w:r w:rsidRPr="006C5A1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C5A17">
              <w:rPr>
                <w:rFonts w:cs="B Nazanin" w:hint="eastAsia"/>
                <w:sz w:val="20"/>
                <w:szCs w:val="20"/>
                <w:rtl/>
              </w:rPr>
              <w:t>ش</w:t>
            </w:r>
            <w:r w:rsidRPr="006C5A1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C5A17">
              <w:rPr>
                <w:rFonts w:cs="B Nazanin"/>
                <w:sz w:val="20"/>
                <w:szCs w:val="20"/>
                <w:rtl/>
              </w:rPr>
              <w:t xml:space="preserve"> در حوزه</w:t>
            </w:r>
            <w:r w:rsidRPr="006C5A17">
              <w:rPr>
                <w:rFonts w:cs="B Nazanin"/>
                <w:sz w:val="20"/>
                <w:szCs w:val="20"/>
              </w:rPr>
              <w:t>TEL</w:t>
            </w:r>
          </w:p>
        </w:tc>
        <w:tc>
          <w:tcPr>
            <w:tcW w:w="0" w:type="auto"/>
            <w:shd w:val="clear" w:color="auto" w:fill="FFE599" w:themeFill="accent4" w:themeFillTint="66"/>
            <w:vAlign w:val="center"/>
          </w:tcPr>
          <w:p w:rsidR="00010157" w:rsidRPr="007D152A" w:rsidRDefault="00010157" w:rsidP="006C5A17">
            <w:pPr>
              <w:bidi/>
              <w:rPr>
                <w:rFonts w:eastAsiaTheme="minorEastAsia" w:cs="B Nazanin"/>
                <w:caps/>
                <w:kern w:val="24"/>
                <w:rtl/>
              </w:rPr>
            </w:pPr>
            <w:r w:rsidRPr="007D152A">
              <w:rPr>
                <w:rFonts w:eastAsiaTheme="minorEastAsia" w:cs="B Nazanin" w:hint="cs"/>
                <w:caps/>
                <w:kern w:val="24"/>
                <w:rtl/>
              </w:rPr>
              <w:t>دبیر کارگروه توسعه آموزش و فناوری های نوین ارتقا یادگیری دانشکده علوم پزشکی اسدآباد دکتر زینب مکوندی عضو کمیته مشترک علمی-پژوهشی کلان منطقه 3 میباشد.</w:t>
            </w:r>
          </w:p>
        </w:tc>
      </w:tr>
      <w:tr w:rsidR="00010157" w:rsidRPr="00D42200" w:rsidTr="007D152A">
        <w:trPr>
          <w:cantSplit/>
          <w:trHeight w:val="1134"/>
        </w:trPr>
        <w:tc>
          <w:tcPr>
            <w:tcW w:w="3140" w:type="dxa"/>
            <w:shd w:val="clear" w:color="auto" w:fill="FBE4D5" w:themeFill="accent2" w:themeFillTint="33"/>
          </w:tcPr>
          <w:p w:rsidR="00010157" w:rsidRPr="00D42200" w:rsidRDefault="00010157" w:rsidP="008B0035">
            <w:pPr>
              <w:bidi/>
              <w:ind w:left="61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3.</w:t>
            </w:r>
            <w:r w:rsidRPr="001031C2">
              <w:rPr>
                <w:rFonts w:cs="B Nazanin"/>
                <w:sz w:val="20"/>
                <w:szCs w:val="20"/>
                <w:rtl/>
              </w:rPr>
              <w:t>طراح</w:t>
            </w:r>
            <w:r w:rsidRPr="001031C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031C2">
              <w:rPr>
                <w:rFonts w:cs="B Nazanin"/>
                <w:sz w:val="20"/>
                <w:szCs w:val="20"/>
                <w:rtl/>
              </w:rPr>
              <w:t xml:space="preserve"> آموزش</w:t>
            </w:r>
            <w:r w:rsidRPr="001031C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031C2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ارائه واحدهای درسی نظام ترمی واحدی / ماژولار با استفاده از تکنولوژی های </w:t>
            </w:r>
            <w:r w:rsidRPr="001031C2">
              <w:rPr>
                <w:rFonts w:cs="B Nazanin"/>
                <w:sz w:val="20"/>
                <w:szCs w:val="20"/>
                <w:rtl/>
              </w:rPr>
              <w:t>نو</w:t>
            </w:r>
            <w:r w:rsidRPr="001031C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031C2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1031C2">
              <w:rPr>
                <w:rFonts w:cs="B Nazanin"/>
                <w:sz w:val="20"/>
                <w:szCs w:val="20"/>
                <w:rtl/>
              </w:rPr>
              <w:t xml:space="preserve"> (از قب</w:t>
            </w:r>
            <w:r w:rsidRPr="001031C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031C2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1031C2">
              <w:rPr>
                <w:rFonts w:cs="B Nazanin"/>
                <w:sz w:val="20"/>
                <w:szCs w:val="20"/>
                <w:rtl/>
              </w:rPr>
              <w:t xml:space="preserve"> اپل</w:t>
            </w:r>
            <w:r w:rsidRPr="001031C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031C2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1031C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031C2">
              <w:rPr>
                <w:rFonts w:cs="B Nazanin" w:hint="eastAsia"/>
                <w:sz w:val="20"/>
                <w:szCs w:val="20"/>
                <w:rtl/>
              </w:rPr>
              <w:t>شن</w:t>
            </w:r>
            <w:r w:rsidRPr="001031C2">
              <w:rPr>
                <w:rFonts w:cs="B Nazanin"/>
                <w:sz w:val="20"/>
                <w:szCs w:val="20"/>
                <w:rtl/>
              </w:rPr>
              <w:t xml:space="preserve"> ، موبا</w:t>
            </w:r>
            <w:r w:rsidRPr="001031C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031C2">
              <w:rPr>
                <w:rFonts w:cs="B Nazanin" w:hint="eastAsia"/>
                <w:sz w:val="20"/>
                <w:szCs w:val="20"/>
                <w:rtl/>
              </w:rPr>
              <w:t>ل،</w:t>
            </w:r>
            <w:r w:rsidRPr="001031C2">
              <w:rPr>
                <w:rFonts w:cs="B Nazanin"/>
                <w:sz w:val="20"/>
                <w:szCs w:val="20"/>
                <w:rtl/>
              </w:rPr>
              <w:t xml:space="preserve"> شب</w:t>
            </w:r>
            <w:r w:rsidRPr="001031C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031C2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1031C2">
              <w:rPr>
                <w:rFonts w:cs="B Nazanin"/>
                <w:sz w:val="20"/>
                <w:szCs w:val="20"/>
                <w:rtl/>
              </w:rPr>
              <w:t xml:space="preserve"> ساز</w:t>
            </w:r>
            <w:r w:rsidRPr="001031C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031C2">
              <w:rPr>
                <w:rFonts w:cs="B Nazanin"/>
                <w:sz w:val="20"/>
                <w:szCs w:val="20"/>
                <w:rtl/>
              </w:rPr>
              <w:t xml:space="preserve"> ، واقع</w:t>
            </w:r>
            <w:r w:rsidRPr="001031C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031C2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1031C2">
              <w:rPr>
                <w:rFonts w:cs="B Nazanin"/>
                <w:sz w:val="20"/>
                <w:szCs w:val="20"/>
                <w:rtl/>
              </w:rPr>
              <w:t xml:space="preserve"> افزوده و مجاز</w:t>
            </w:r>
            <w:r w:rsidRPr="001031C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031C2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1031C2">
              <w:rPr>
                <w:rFonts w:cs="B Nazanin"/>
                <w:sz w:val="20"/>
                <w:szCs w:val="20"/>
                <w:rtl/>
              </w:rPr>
              <w:t xml:space="preserve"> هوش مصنوع</w:t>
            </w:r>
            <w:r w:rsidRPr="001031C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031C2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1031C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031C2">
              <w:rPr>
                <w:rFonts w:cs="B Nazanin"/>
                <w:sz w:val="20"/>
                <w:szCs w:val="20"/>
              </w:rPr>
              <w:t>XR</w:t>
            </w:r>
            <w:r w:rsidRPr="001031C2">
              <w:rPr>
                <w:rFonts w:cs="B Nazanin"/>
                <w:sz w:val="20"/>
                <w:szCs w:val="20"/>
                <w:rtl/>
              </w:rPr>
              <w:t xml:space="preserve"> و.....)</w:t>
            </w:r>
          </w:p>
        </w:tc>
        <w:tc>
          <w:tcPr>
            <w:tcW w:w="0" w:type="auto"/>
            <w:shd w:val="clear" w:color="auto" w:fill="FFE599" w:themeFill="accent4" w:themeFillTint="66"/>
            <w:vAlign w:val="center"/>
          </w:tcPr>
          <w:p w:rsidR="00EB3B5F" w:rsidRPr="00EB3B5F" w:rsidRDefault="00EB3B5F" w:rsidP="00EB3B5F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eastAsiaTheme="minorEastAsia" w:cs="B Nazanin"/>
                <w:caps/>
                <w:kern w:val="24"/>
              </w:rPr>
            </w:pPr>
            <w:r w:rsidRPr="00EB3B5F">
              <w:rPr>
                <w:rFonts w:eastAsiaTheme="minorEastAsia" w:cs="B Nazanin" w:hint="cs"/>
                <w:caps/>
                <w:kern w:val="24"/>
                <w:rtl/>
              </w:rPr>
              <w:t xml:space="preserve">مجهز </w:t>
            </w:r>
            <w:r w:rsidRPr="007D152A">
              <w:rPr>
                <w:rFonts w:eastAsiaTheme="minorEastAsia" w:cs="B Nazanin" w:hint="cs"/>
                <w:caps/>
                <w:kern w:val="24"/>
                <w:rtl/>
              </w:rPr>
              <w:t>شدن</w:t>
            </w:r>
            <w:r w:rsidRPr="00EB3B5F">
              <w:rPr>
                <w:rFonts w:eastAsiaTheme="minorEastAsia" w:cs="B Nazanin" w:hint="cs"/>
                <w:caps/>
                <w:kern w:val="24"/>
                <w:rtl/>
              </w:rPr>
              <w:t xml:space="preserve"> سالن تشریح دانشکده به میز تشریح شبیه ساز </w:t>
            </w:r>
            <w:r w:rsidRPr="007D152A">
              <w:rPr>
                <w:rFonts w:eastAsiaTheme="minorEastAsia" w:cs="B Nazanin" w:hint="cs"/>
                <w:caps/>
                <w:kern w:val="24"/>
                <w:rtl/>
              </w:rPr>
              <w:t xml:space="preserve">و ارائه درس تشریح دانشجویان دانشکده از نیمسال اول سال تحصیلی 1403-1402 به بعد با استفاده از شبیه ساز تشریح </w:t>
            </w:r>
          </w:p>
          <w:p w:rsidR="00010157" w:rsidRPr="007D152A" w:rsidRDefault="00010157" w:rsidP="00BD2F6E">
            <w:pPr>
              <w:bidi/>
              <w:rPr>
                <w:rFonts w:eastAsiaTheme="minorEastAsia" w:cs="B Nazanin"/>
                <w:caps/>
                <w:kern w:val="24"/>
                <w:rtl/>
              </w:rPr>
            </w:pPr>
          </w:p>
        </w:tc>
      </w:tr>
      <w:tr w:rsidR="00010157" w:rsidRPr="00D42200" w:rsidTr="007D152A">
        <w:trPr>
          <w:cantSplit/>
          <w:trHeight w:val="1134"/>
        </w:trPr>
        <w:tc>
          <w:tcPr>
            <w:tcW w:w="3140" w:type="dxa"/>
            <w:shd w:val="clear" w:color="auto" w:fill="FBE4D5" w:themeFill="accent2" w:themeFillTint="33"/>
          </w:tcPr>
          <w:p w:rsidR="00010157" w:rsidRPr="00D42200" w:rsidRDefault="00010157" w:rsidP="00B07F2B">
            <w:pPr>
              <w:bidi/>
              <w:ind w:left="61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4.طراحی دروس نظام ترمی واحدی و دوره های ماژولار جهت دانشجویان رشته مقاطع مختلف تحصیلی و دستیاران بصورت ترکیبی </w:t>
            </w:r>
          </w:p>
        </w:tc>
        <w:tc>
          <w:tcPr>
            <w:tcW w:w="0" w:type="auto"/>
            <w:shd w:val="clear" w:color="auto" w:fill="FFE599" w:themeFill="accent4" w:themeFillTint="66"/>
            <w:vAlign w:val="center"/>
          </w:tcPr>
          <w:p w:rsidR="00010157" w:rsidRPr="00EB3B5F" w:rsidRDefault="00010157" w:rsidP="00C35992">
            <w:pPr>
              <w:bidi/>
              <w:jc w:val="both"/>
              <w:rPr>
                <w:rFonts w:eastAsiaTheme="minorEastAsia" w:cs="B Nazanin"/>
                <w:caps/>
                <w:kern w:val="24"/>
              </w:rPr>
            </w:pPr>
            <w:r w:rsidRPr="00EB3B5F">
              <w:rPr>
                <w:rFonts w:eastAsiaTheme="minorEastAsia" w:cs="B Nazanin"/>
                <w:caps/>
                <w:kern w:val="24"/>
                <w:rtl/>
              </w:rPr>
              <w:t>درصد دروس ارایه شده به شیوه آموزش الکترونیکی ترکیبی</w:t>
            </w:r>
            <w:r w:rsidRPr="00EB3B5F">
              <w:rPr>
                <w:rFonts w:eastAsiaTheme="minorEastAsia" w:cs="B Nazanin"/>
                <w:caps/>
                <w:kern w:val="24"/>
              </w:rPr>
              <w:t>:</w:t>
            </w:r>
          </w:p>
          <w:p w:rsidR="000B35B6" w:rsidRPr="000B35B6" w:rsidRDefault="000B35B6" w:rsidP="000B35B6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eastAsiaTheme="minorEastAsia" w:cs="B Nazanin"/>
                <w:caps/>
                <w:kern w:val="24"/>
              </w:rPr>
            </w:pPr>
            <w:r w:rsidRPr="000B35B6">
              <w:rPr>
                <w:rFonts w:eastAsiaTheme="minorEastAsia" w:cs="B Nazanin" w:hint="cs"/>
                <w:caps/>
                <w:kern w:val="24"/>
                <w:rtl/>
              </w:rPr>
              <w:t>ارائه 27 درس از 68 درس ارائه شده، بصورت آموزش الکترونیکی ترکیبی در سامانه آموزشی دانشگاه در نیمسال دوم سال تحصیلی 402-1401</w:t>
            </w:r>
          </w:p>
          <w:p w:rsidR="00010157" w:rsidRPr="007D152A" w:rsidRDefault="00010157" w:rsidP="00BD2F6E">
            <w:pPr>
              <w:bidi/>
              <w:rPr>
                <w:rFonts w:eastAsiaTheme="minorEastAsia" w:cs="B Nazanin"/>
                <w:caps/>
                <w:kern w:val="24"/>
              </w:rPr>
            </w:pPr>
          </w:p>
        </w:tc>
      </w:tr>
      <w:tr w:rsidR="00010157" w:rsidRPr="00D42200" w:rsidTr="007D152A">
        <w:trPr>
          <w:cantSplit/>
          <w:trHeight w:val="1134"/>
        </w:trPr>
        <w:tc>
          <w:tcPr>
            <w:tcW w:w="3140" w:type="dxa"/>
            <w:shd w:val="clear" w:color="auto" w:fill="FBE4D5" w:themeFill="accent2" w:themeFillTint="33"/>
          </w:tcPr>
          <w:p w:rsidR="00010157" w:rsidRPr="00D42200" w:rsidRDefault="00010157" w:rsidP="00E01B1A">
            <w:pPr>
              <w:bidi/>
              <w:ind w:left="61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5. تولید و ارائه شواهد بومی در حوزه بکارگیری فناوری در ارتقا یادگیری فراگیران</w:t>
            </w:r>
          </w:p>
        </w:tc>
        <w:tc>
          <w:tcPr>
            <w:tcW w:w="0" w:type="auto"/>
            <w:shd w:val="clear" w:color="auto" w:fill="FFE599" w:themeFill="accent4" w:themeFillTint="66"/>
            <w:vAlign w:val="center"/>
          </w:tcPr>
          <w:p w:rsidR="000B35B6" w:rsidRPr="000B35B6" w:rsidRDefault="00010157" w:rsidP="000B35B6">
            <w:pPr>
              <w:bidi/>
              <w:jc w:val="both"/>
              <w:rPr>
                <w:rFonts w:eastAsiaTheme="minorEastAsia" w:cs="B Nazanin"/>
                <w:caps/>
                <w:kern w:val="24"/>
                <w:rtl/>
              </w:rPr>
            </w:pPr>
            <w:r w:rsidRPr="000B35B6">
              <w:rPr>
                <w:rFonts w:eastAsiaTheme="minorEastAsia" w:cs="B Nazanin" w:hint="cs"/>
                <w:caps/>
                <w:kern w:val="24"/>
                <w:rtl/>
              </w:rPr>
              <w:t xml:space="preserve">تدوین لیست اولویت ها ی پژوهشی در حوزه </w:t>
            </w:r>
            <w:r w:rsidRPr="000B35B6">
              <w:rPr>
                <w:rFonts w:eastAsiaTheme="minorEastAsia" w:cs="B Nazanin"/>
                <w:caps/>
                <w:kern w:val="24"/>
              </w:rPr>
              <w:t xml:space="preserve">tel  </w:t>
            </w:r>
            <w:r w:rsidRPr="000B35B6">
              <w:rPr>
                <w:rFonts w:eastAsiaTheme="minorEastAsia" w:cs="B Nazanin" w:hint="cs"/>
                <w:caps/>
                <w:kern w:val="24"/>
                <w:rtl/>
              </w:rPr>
              <w:t xml:space="preserve"> </w:t>
            </w:r>
            <w:r w:rsidR="000B35B6" w:rsidRPr="000B35B6">
              <w:rPr>
                <w:rFonts w:eastAsiaTheme="minorEastAsia" w:cs="B Nazanin" w:hint="cs"/>
                <w:caps/>
                <w:kern w:val="24"/>
                <w:rtl/>
              </w:rPr>
              <w:t>(</w:t>
            </w:r>
            <w:r w:rsidRPr="000B35B6">
              <w:rPr>
                <w:rFonts w:eastAsiaTheme="minorEastAsia" w:cs="B Nazanin" w:hint="cs"/>
                <w:caps/>
                <w:kern w:val="24"/>
                <w:rtl/>
              </w:rPr>
              <w:t xml:space="preserve">از قبیل: </w:t>
            </w:r>
            <w:r w:rsidRPr="000B35B6">
              <w:rPr>
                <w:rFonts w:eastAsiaTheme="minorEastAsia" w:cs="B Nazanin"/>
                <w:caps/>
                <w:kern w:val="24"/>
                <w:rtl/>
              </w:rPr>
              <w:t>استفاده از فناور</w:t>
            </w:r>
            <w:r w:rsidRPr="000B35B6">
              <w:rPr>
                <w:rFonts w:eastAsiaTheme="minorEastAsia" w:cs="B Nazanin" w:hint="cs"/>
                <w:caps/>
                <w:kern w:val="24"/>
                <w:rtl/>
              </w:rPr>
              <w:t>ی</w:t>
            </w:r>
            <w:r w:rsidRPr="000B35B6">
              <w:rPr>
                <w:rFonts w:eastAsiaTheme="minorEastAsia" w:cs="B Nazanin"/>
                <w:caps/>
                <w:kern w:val="24"/>
                <w:rtl/>
              </w:rPr>
              <w:t xml:space="preserve"> در ارتقاء سلامت (تله مد</w:t>
            </w:r>
            <w:r w:rsidRPr="000B35B6">
              <w:rPr>
                <w:rFonts w:eastAsiaTheme="minorEastAsia" w:cs="B Nazanin" w:hint="cs"/>
                <w:caps/>
                <w:kern w:val="24"/>
                <w:rtl/>
              </w:rPr>
              <w:t>ی</w:t>
            </w:r>
            <w:r w:rsidRPr="000B35B6">
              <w:rPr>
                <w:rFonts w:eastAsiaTheme="minorEastAsia" w:cs="B Nazanin" w:hint="eastAsia"/>
                <w:caps/>
                <w:kern w:val="24"/>
                <w:rtl/>
              </w:rPr>
              <w:t>س</w:t>
            </w:r>
            <w:r w:rsidRPr="000B35B6">
              <w:rPr>
                <w:rFonts w:eastAsiaTheme="minorEastAsia" w:cs="B Nazanin" w:hint="cs"/>
                <w:caps/>
                <w:kern w:val="24"/>
                <w:rtl/>
              </w:rPr>
              <w:t>ی</w:t>
            </w:r>
            <w:r w:rsidRPr="000B35B6">
              <w:rPr>
                <w:rFonts w:eastAsiaTheme="minorEastAsia" w:cs="B Nazanin" w:hint="eastAsia"/>
                <w:caps/>
                <w:kern w:val="24"/>
                <w:rtl/>
              </w:rPr>
              <w:t>ن،</w:t>
            </w:r>
            <w:r w:rsidRPr="000B35B6">
              <w:rPr>
                <w:rFonts w:eastAsiaTheme="minorEastAsia" w:cs="B Nazanin"/>
                <w:caps/>
                <w:kern w:val="24"/>
                <w:rtl/>
              </w:rPr>
              <w:t xml:space="preserve"> تله نرس</w:t>
            </w:r>
            <w:r w:rsidRPr="000B35B6">
              <w:rPr>
                <w:rFonts w:eastAsiaTheme="minorEastAsia" w:cs="B Nazanin" w:hint="cs"/>
                <w:caps/>
                <w:kern w:val="24"/>
                <w:rtl/>
              </w:rPr>
              <w:t>ی</w:t>
            </w:r>
            <w:r w:rsidRPr="000B35B6">
              <w:rPr>
                <w:rFonts w:eastAsiaTheme="minorEastAsia" w:cs="B Nazanin" w:hint="eastAsia"/>
                <w:caps/>
                <w:kern w:val="24"/>
                <w:rtl/>
              </w:rPr>
              <w:t>نگ</w:t>
            </w:r>
            <w:r w:rsidRPr="000B35B6">
              <w:rPr>
                <w:rFonts w:eastAsiaTheme="minorEastAsia" w:cs="B Nazanin"/>
                <w:caps/>
                <w:kern w:val="24"/>
                <w:rtl/>
              </w:rPr>
              <w:t xml:space="preserve"> و...)</w:t>
            </w:r>
            <w:r w:rsidR="000B35B6" w:rsidRPr="000B35B6">
              <w:rPr>
                <w:rFonts w:eastAsiaTheme="minorEastAsia" w:cs="B Nazanin" w:hint="eastAsia"/>
                <w:caps/>
                <w:kern w:val="24"/>
                <w:rtl/>
              </w:rPr>
              <w:t xml:space="preserve"> ارز</w:t>
            </w:r>
            <w:r w:rsidR="000B35B6" w:rsidRPr="000B35B6">
              <w:rPr>
                <w:rFonts w:eastAsiaTheme="minorEastAsia" w:cs="B Nazanin" w:hint="cs"/>
                <w:caps/>
                <w:kern w:val="24"/>
                <w:rtl/>
              </w:rPr>
              <w:t>ی</w:t>
            </w:r>
            <w:r w:rsidR="000B35B6" w:rsidRPr="000B35B6">
              <w:rPr>
                <w:rFonts w:eastAsiaTheme="minorEastAsia" w:cs="B Nazanin" w:hint="eastAsia"/>
                <w:caps/>
                <w:kern w:val="24"/>
                <w:rtl/>
              </w:rPr>
              <w:t>اب</w:t>
            </w:r>
            <w:r w:rsidR="000B35B6" w:rsidRPr="000B35B6">
              <w:rPr>
                <w:rFonts w:eastAsiaTheme="minorEastAsia" w:cs="B Nazanin" w:hint="cs"/>
                <w:caps/>
                <w:kern w:val="24"/>
                <w:rtl/>
              </w:rPr>
              <w:t>ی</w:t>
            </w:r>
            <w:r w:rsidR="000B35B6" w:rsidRPr="000B35B6">
              <w:rPr>
                <w:rFonts w:eastAsiaTheme="minorEastAsia" w:cs="B Nazanin"/>
                <w:caps/>
                <w:kern w:val="24"/>
                <w:rtl/>
              </w:rPr>
              <w:t xml:space="preserve"> و بکارگ</w:t>
            </w:r>
            <w:r w:rsidR="000B35B6" w:rsidRPr="000B35B6">
              <w:rPr>
                <w:rFonts w:eastAsiaTheme="minorEastAsia" w:cs="B Nazanin" w:hint="cs"/>
                <w:caps/>
                <w:kern w:val="24"/>
                <w:rtl/>
              </w:rPr>
              <w:t>ی</w:t>
            </w:r>
            <w:r w:rsidR="000B35B6" w:rsidRPr="000B35B6">
              <w:rPr>
                <w:rFonts w:eastAsiaTheme="minorEastAsia" w:cs="B Nazanin" w:hint="eastAsia"/>
                <w:caps/>
                <w:kern w:val="24"/>
                <w:rtl/>
              </w:rPr>
              <w:t>ر</w:t>
            </w:r>
            <w:r w:rsidR="000B35B6" w:rsidRPr="000B35B6">
              <w:rPr>
                <w:rFonts w:eastAsiaTheme="minorEastAsia" w:cs="B Nazanin" w:hint="cs"/>
                <w:caps/>
                <w:kern w:val="24"/>
                <w:rtl/>
              </w:rPr>
              <w:t>ی</w:t>
            </w:r>
            <w:r w:rsidR="000B35B6" w:rsidRPr="000B35B6">
              <w:rPr>
                <w:rFonts w:eastAsiaTheme="minorEastAsia" w:cs="B Nazanin"/>
                <w:caps/>
                <w:kern w:val="24"/>
                <w:rtl/>
              </w:rPr>
              <w:t xml:space="preserve"> </w:t>
            </w:r>
            <w:r w:rsidR="000B35B6" w:rsidRPr="000B35B6">
              <w:rPr>
                <w:rFonts w:eastAsiaTheme="minorEastAsia" w:cs="B Nazanin" w:hint="cs"/>
                <w:caps/>
                <w:kern w:val="24"/>
                <w:rtl/>
              </w:rPr>
              <w:t>تکنولوژی های</w:t>
            </w:r>
            <w:r w:rsidR="000B35B6" w:rsidRPr="000B35B6">
              <w:rPr>
                <w:rFonts w:eastAsiaTheme="minorEastAsia" w:cs="B Nazanin"/>
                <w:caps/>
                <w:kern w:val="24"/>
                <w:rtl/>
              </w:rPr>
              <w:t xml:space="preserve"> نو</w:t>
            </w:r>
            <w:r w:rsidR="000B35B6" w:rsidRPr="000B35B6">
              <w:rPr>
                <w:rFonts w:eastAsiaTheme="minorEastAsia" w:cs="B Nazanin" w:hint="cs"/>
                <w:caps/>
                <w:kern w:val="24"/>
                <w:rtl/>
              </w:rPr>
              <w:t>ی</w:t>
            </w:r>
            <w:r w:rsidR="000B35B6" w:rsidRPr="000B35B6">
              <w:rPr>
                <w:rFonts w:eastAsiaTheme="minorEastAsia" w:cs="B Nazanin" w:hint="eastAsia"/>
                <w:caps/>
                <w:kern w:val="24"/>
                <w:rtl/>
              </w:rPr>
              <w:t>ن</w:t>
            </w:r>
            <w:r w:rsidR="000B35B6" w:rsidRPr="000B35B6">
              <w:rPr>
                <w:rFonts w:eastAsiaTheme="minorEastAsia" w:cs="B Nazanin"/>
                <w:caps/>
                <w:kern w:val="24"/>
                <w:rtl/>
              </w:rPr>
              <w:t xml:space="preserve"> </w:t>
            </w:r>
            <w:r w:rsidR="000B35B6" w:rsidRPr="000B35B6">
              <w:rPr>
                <w:rFonts w:eastAsiaTheme="minorEastAsia" w:cs="B Nazanin" w:hint="cs"/>
                <w:caps/>
                <w:kern w:val="24"/>
                <w:rtl/>
              </w:rPr>
              <w:t xml:space="preserve"> در </w:t>
            </w:r>
            <w:r w:rsidR="000B35B6" w:rsidRPr="000B35B6">
              <w:rPr>
                <w:rFonts w:eastAsiaTheme="minorEastAsia" w:cs="B Nazanin"/>
                <w:caps/>
                <w:kern w:val="24"/>
                <w:rtl/>
              </w:rPr>
              <w:t>آموزش بال</w:t>
            </w:r>
            <w:r w:rsidR="000B35B6" w:rsidRPr="000B35B6">
              <w:rPr>
                <w:rFonts w:eastAsiaTheme="minorEastAsia" w:cs="B Nazanin" w:hint="cs"/>
                <w:caps/>
                <w:kern w:val="24"/>
                <w:rtl/>
              </w:rPr>
              <w:t>ی</w:t>
            </w:r>
            <w:r w:rsidR="000B35B6" w:rsidRPr="000B35B6">
              <w:rPr>
                <w:rFonts w:eastAsiaTheme="minorEastAsia" w:cs="B Nazanin" w:hint="eastAsia"/>
                <w:caps/>
                <w:kern w:val="24"/>
                <w:rtl/>
              </w:rPr>
              <w:t>ن</w:t>
            </w:r>
            <w:r w:rsidR="000B35B6" w:rsidRPr="000B35B6">
              <w:rPr>
                <w:rFonts w:eastAsiaTheme="minorEastAsia" w:cs="B Nazanin" w:hint="cs"/>
                <w:caps/>
                <w:kern w:val="24"/>
                <w:rtl/>
              </w:rPr>
              <w:t>ی</w:t>
            </w:r>
            <w:r w:rsidR="000B35B6" w:rsidRPr="000B35B6">
              <w:rPr>
                <w:rFonts w:eastAsiaTheme="minorEastAsia" w:cs="B Nazanin"/>
                <w:caps/>
                <w:kern w:val="24"/>
                <w:rtl/>
              </w:rPr>
              <w:t xml:space="preserve"> و تـئور</w:t>
            </w:r>
            <w:r w:rsidR="000B35B6" w:rsidRPr="000B35B6">
              <w:rPr>
                <w:rFonts w:eastAsiaTheme="minorEastAsia" w:cs="B Nazanin" w:hint="cs"/>
                <w:caps/>
                <w:kern w:val="24"/>
                <w:rtl/>
              </w:rPr>
              <w:t>ی</w:t>
            </w:r>
            <w:r w:rsidR="000B35B6">
              <w:rPr>
                <w:rFonts w:eastAsiaTheme="minorEastAsia" w:cs="B Nazanin" w:hint="cs"/>
                <w:caps/>
                <w:kern w:val="24"/>
                <w:rtl/>
              </w:rPr>
              <w:t xml:space="preserve"> </w:t>
            </w:r>
            <w:r w:rsidRPr="000B35B6">
              <w:rPr>
                <w:rFonts w:eastAsiaTheme="minorEastAsia" w:cs="B Nazanin" w:hint="cs"/>
                <w:caps/>
                <w:kern w:val="24"/>
                <w:rtl/>
              </w:rPr>
              <w:t>و....</w:t>
            </w:r>
            <w:r w:rsidR="000B35B6" w:rsidRPr="000B35B6">
              <w:rPr>
                <w:rFonts w:eastAsiaTheme="minorEastAsia" w:cs="B Nazanin" w:hint="cs"/>
                <w:caps/>
                <w:kern w:val="24"/>
                <w:rtl/>
              </w:rPr>
              <w:t xml:space="preserve">) و </w:t>
            </w:r>
            <w:r w:rsidR="000B35B6" w:rsidRPr="00EB3B5F">
              <w:rPr>
                <w:rFonts w:eastAsiaTheme="minorEastAsia" w:cs="B Nazanin" w:hint="cs"/>
                <w:caps/>
                <w:kern w:val="24"/>
                <w:rtl/>
              </w:rPr>
              <w:t>ارائه</w:t>
            </w:r>
            <w:r w:rsidR="000B35B6" w:rsidRPr="00EB3B5F">
              <w:rPr>
                <w:rFonts w:eastAsiaTheme="minorEastAsia" w:cs="B Nazanin"/>
                <w:caps/>
                <w:kern w:val="24"/>
              </w:rPr>
              <w:t xml:space="preserve"> </w:t>
            </w:r>
            <w:r w:rsidR="000B35B6" w:rsidRPr="00EB3B5F">
              <w:rPr>
                <w:rFonts w:eastAsiaTheme="minorEastAsia" w:cs="B Nazanin" w:hint="cs"/>
                <w:caps/>
                <w:kern w:val="24"/>
                <w:rtl/>
              </w:rPr>
              <w:t>به معاونت</w:t>
            </w:r>
            <w:r w:rsidR="000B35B6" w:rsidRPr="00EB3B5F">
              <w:rPr>
                <w:rFonts w:eastAsiaTheme="minorEastAsia" w:cs="B Nazanin"/>
                <w:caps/>
                <w:kern w:val="24"/>
              </w:rPr>
              <w:t xml:space="preserve"> </w:t>
            </w:r>
            <w:r w:rsidR="000B35B6" w:rsidRPr="00EB3B5F">
              <w:rPr>
                <w:rFonts w:eastAsiaTheme="minorEastAsia" w:cs="B Nazanin" w:hint="cs"/>
                <w:caps/>
                <w:kern w:val="24"/>
                <w:rtl/>
              </w:rPr>
              <w:t>تحقیقات</w:t>
            </w:r>
            <w:r w:rsidR="000B35B6" w:rsidRPr="00EB3B5F">
              <w:rPr>
                <w:rFonts w:eastAsiaTheme="minorEastAsia" w:cs="B Nazanin"/>
                <w:caps/>
                <w:kern w:val="24"/>
              </w:rPr>
              <w:t xml:space="preserve"> </w:t>
            </w:r>
            <w:r w:rsidR="000B35B6" w:rsidRPr="00EB3B5F">
              <w:rPr>
                <w:rFonts w:eastAsiaTheme="minorEastAsia" w:cs="B Nazanin" w:hint="cs"/>
                <w:caps/>
                <w:kern w:val="24"/>
                <w:rtl/>
              </w:rPr>
              <w:t>و</w:t>
            </w:r>
            <w:r w:rsidR="000B35B6" w:rsidRPr="00EB3B5F">
              <w:rPr>
                <w:rFonts w:eastAsiaTheme="minorEastAsia" w:cs="B Nazanin"/>
                <w:caps/>
                <w:kern w:val="24"/>
              </w:rPr>
              <w:t xml:space="preserve"> </w:t>
            </w:r>
            <w:r w:rsidR="000B35B6" w:rsidRPr="00EB3B5F">
              <w:rPr>
                <w:rFonts w:eastAsiaTheme="minorEastAsia" w:cs="B Nazanin" w:hint="cs"/>
                <w:caps/>
                <w:kern w:val="24"/>
                <w:rtl/>
              </w:rPr>
              <w:t>فناوری و مصوب شدن در شورای پژوهشی جهت</w:t>
            </w:r>
            <w:r w:rsidR="000B35B6" w:rsidRPr="00EB3B5F">
              <w:rPr>
                <w:rFonts w:eastAsiaTheme="minorEastAsia" w:cs="B Nazanin"/>
                <w:caps/>
                <w:kern w:val="24"/>
              </w:rPr>
              <w:t xml:space="preserve"> </w:t>
            </w:r>
            <w:r w:rsidR="000B35B6" w:rsidRPr="00EB3B5F">
              <w:rPr>
                <w:rFonts w:eastAsiaTheme="minorEastAsia" w:cs="B Nazanin" w:hint="cs"/>
                <w:caps/>
                <w:kern w:val="24"/>
                <w:rtl/>
              </w:rPr>
              <w:t>در</w:t>
            </w:r>
            <w:r w:rsidR="000B35B6" w:rsidRPr="00EB3B5F">
              <w:rPr>
                <w:rFonts w:eastAsiaTheme="minorEastAsia" w:cs="B Nazanin"/>
                <w:caps/>
                <w:kern w:val="24"/>
              </w:rPr>
              <w:t xml:space="preserve"> </w:t>
            </w:r>
            <w:r w:rsidR="000B35B6" w:rsidRPr="00EB3B5F">
              <w:rPr>
                <w:rFonts w:eastAsiaTheme="minorEastAsia" w:cs="B Nazanin" w:hint="cs"/>
                <w:caps/>
                <w:kern w:val="24"/>
                <w:rtl/>
              </w:rPr>
              <w:t>اولویت</w:t>
            </w:r>
            <w:r w:rsidR="000B35B6" w:rsidRPr="00EB3B5F">
              <w:rPr>
                <w:rFonts w:eastAsiaTheme="minorEastAsia" w:cs="B Nazanin"/>
                <w:caps/>
                <w:kern w:val="24"/>
              </w:rPr>
              <w:t xml:space="preserve"> </w:t>
            </w:r>
            <w:r w:rsidR="000B35B6" w:rsidRPr="00EB3B5F">
              <w:rPr>
                <w:rFonts w:eastAsiaTheme="minorEastAsia" w:cs="B Nazanin" w:hint="cs"/>
                <w:caps/>
                <w:kern w:val="24"/>
                <w:rtl/>
              </w:rPr>
              <w:t>قرار</w:t>
            </w:r>
            <w:r w:rsidR="000B35B6" w:rsidRPr="00EB3B5F">
              <w:rPr>
                <w:rFonts w:eastAsiaTheme="minorEastAsia" w:cs="B Nazanin"/>
                <w:caps/>
                <w:kern w:val="24"/>
              </w:rPr>
              <w:t xml:space="preserve"> </w:t>
            </w:r>
            <w:r w:rsidR="000B35B6" w:rsidRPr="00EB3B5F">
              <w:rPr>
                <w:rFonts w:eastAsiaTheme="minorEastAsia" w:cs="B Nazanin" w:hint="cs"/>
                <w:caps/>
                <w:kern w:val="24"/>
                <w:rtl/>
              </w:rPr>
              <w:t>دادن</w:t>
            </w:r>
            <w:r w:rsidR="000B35B6" w:rsidRPr="00EB3B5F">
              <w:rPr>
                <w:rFonts w:eastAsiaTheme="minorEastAsia" w:cs="B Nazanin"/>
                <w:caps/>
                <w:kern w:val="24"/>
              </w:rPr>
              <w:t xml:space="preserve"> </w:t>
            </w:r>
            <w:r w:rsidR="000B35B6" w:rsidRPr="00EB3B5F">
              <w:rPr>
                <w:rFonts w:eastAsiaTheme="minorEastAsia" w:cs="B Nazanin" w:hint="cs"/>
                <w:caps/>
                <w:kern w:val="24"/>
                <w:rtl/>
              </w:rPr>
              <w:t>عناوین</w:t>
            </w:r>
            <w:r w:rsidR="000B35B6" w:rsidRPr="00EB3B5F">
              <w:rPr>
                <w:rFonts w:eastAsiaTheme="minorEastAsia" w:cs="B Nazanin"/>
                <w:caps/>
                <w:kern w:val="24"/>
              </w:rPr>
              <w:t xml:space="preserve"> </w:t>
            </w:r>
            <w:r w:rsidR="000B35B6" w:rsidRPr="00EB3B5F">
              <w:rPr>
                <w:rFonts w:eastAsiaTheme="minorEastAsia" w:cs="B Nazanin" w:hint="cs"/>
                <w:caps/>
                <w:kern w:val="24"/>
                <w:rtl/>
              </w:rPr>
              <w:t>طرح های تحقیقاتی در این حوزه ( 30 خرداد 1402)</w:t>
            </w:r>
          </w:p>
          <w:p w:rsidR="00010157" w:rsidRPr="007D152A" w:rsidRDefault="00010157" w:rsidP="000B35B6">
            <w:pPr>
              <w:bidi/>
              <w:jc w:val="both"/>
              <w:rPr>
                <w:rFonts w:eastAsiaTheme="minorEastAsia" w:cs="B Nazanin"/>
                <w:caps/>
                <w:kern w:val="24"/>
              </w:rPr>
            </w:pPr>
          </w:p>
        </w:tc>
      </w:tr>
      <w:tr w:rsidR="00010157" w:rsidRPr="00D42200" w:rsidTr="007D152A">
        <w:trPr>
          <w:cantSplit/>
          <w:trHeight w:val="1134"/>
        </w:trPr>
        <w:tc>
          <w:tcPr>
            <w:tcW w:w="3140" w:type="dxa"/>
            <w:shd w:val="clear" w:color="auto" w:fill="FBE4D5" w:themeFill="accent2" w:themeFillTint="33"/>
          </w:tcPr>
          <w:p w:rsidR="00010157" w:rsidRDefault="00010157" w:rsidP="00E01B1A">
            <w:pPr>
              <w:bidi/>
              <w:ind w:left="61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6. تشکیل گفتمان و شبکه سازی علمی در حوزه </w:t>
            </w:r>
            <w:r>
              <w:rPr>
                <w:rFonts w:cs="B Nazanin"/>
                <w:sz w:val="20"/>
                <w:szCs w:val="20"/>
              </w:rPr>
              <w:t>TEL</w:t>
            </w:r>
          </w:p>
        </w:tc>
        <w:tc>
          <w:tcPr>
            <w:tcW w:w="0" w:type="auto"/>
            <w:shd w:val="clear" w:color="auto" w:fill="FFE599" w:themeFill="accent4" w:themeFillTint="66"/>
            <w:vAlign w:val="center"/>
          </w:tcPr>
          <w:p w:rsidR="00AF6348" w:rsidRPr="00AF6348" w:rsidRDefault="00AF6348" w:rsidP="00AF6348">
            <w:pPr>
              <w:autoSpaceDE w:val="0"/>
              <w:autoSpaceDN w:val="0"/>
              <w:bidi/>
              <w:adjustRightInd w:val="0"/>
              <w:contextualSpacing/>
              <w:jc w:val="both"/>
              <w:rPr>
                <w:rFonts w:eastAsiaTheme="minorEastAsia" w:cs="B Nazanin"/>
                <w:caps/>
                <w:kern w:val="24"/>
              </w:rPr>
            </w:pPr>
            <w:r w:rsidRPr="007D152A">
              <w:rPr>
                <w:rFonts w:eastAsiaTheme="minorEastAsia" w:cs="B Nazanin" w:hint="cs"/>
                <w:caps/>
                <w:kern w:val="24"/>
                <w:rtl/>
              </w:rPr>
              <w:t>برگزاری ژورنال کلاب در زمینه</w:t>
            </w:r>
            <w:r w:rsidRPr="00AF6348">
              <w:rPr>
                <w:rFonts w:eastAsiaTheme="minorEastAsia" w:cs="B Nazanin" w:hint="cs"/>
                <w:caps/>
                <w:kern w:val="24"/>
                <w:rtl/>
              </w:rPr>
              <w:t xml:space="preserve"> فناوری نوین آموزشی </w:t>
            </w:r>
            <w:r w:rsidRPr="007D152A">
              <w:rPr>
                <w:rFonts w:eastAsiaTheme="minorEastAsia" w:cs="B Nazanin" w:hint="cs"/>
                <w:caps/>
                <w:kern w:val="24"/>
                <w:rtl/>
              </w:rPr>
              <w:t xml:space="preserve">در سطح کلان منطقه آمایشی 3 </w:t>
            </w:r>
            <w:r w:rsidRPr="00AF6348">
              <w:rPr>
                <w:rFonts w:eastAsiaTheme="minorEastAsia" w:cs="B Nazanin" w:hint="cs"/>
                <w:caps/>
                <w:kern w:val="24"/>
                <w:rtl/>
              </w:rPr>
              <w:t>توسط خانم دکتر نادیا صنیعی دکترای تخصصی کتابداری و اطلاع رسانی پزشکی در هفته اول مهرماه 1402</w:t>
            </w:r>
          </w:p>
          <w:p w:rsidR="00010157" w:rsidRPr="007D152A" w:rsidRDefault="00010157" w:rsidP="00AF6348">
            <w:pPr>
              <w:bidi/>
              <w:jc w:val="both"/>
              <w:rPr>
                <w:rFonts w:eastAsiaTheme="minorEastAsia" w:cs="B Nazanin"/>
                <w:caps/>
                <w:kern w:val="24"/>
                <w:rtl/>
              </w:rPr>
            </w:pPr>
          </w:p>
        </w:tc>
      </w:tr>
      <w:tr w:rsidR="00010157" w:rsidRPr="00D42200" w:rsidTr="007D152A">
        <w:trPr>
          <w:trHeight w:val="2420"/>
        </w:trPr>
        <w:tc>
          <w:tcPr>
            <w:tcW w:w="3140" w:type="dxa"/>
            <w:shd w:val="clear" w:color="auto" w:fill="FBE4D5" w:themeFill="accent2" w:themeFillTint="33"/>
          </w:tcPr>
          <w:p w:rsidR="00010157" w:rsidRPr="00D42200" w:rsidRDefault="00010157" w:rsidP="00D5478F">
            <w:pPr>
              <w:bidi/>
              <w:ind w:left="61"/>
              <w:rPr>
                <w:rFonts w:cs="B Nazanin"/>
                <w:sz w:val="20"/>
                <w:szCs w:val="20"/>
              </w:rPr>
            </w:pPr>
            <w:r w:rsidRPr="00D42200">
              <w:rPr>
                <w:rFonts w:cs="B Nazanin"/>
                <w:sz w:val="20"/>
                <w:szCs w:val="20"/>
                <w:rtl/>
              </w:rPr>
              <w:lastRenderedPageBreak/>
              <w:t>درصد آزمون های الکترونیکی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با فرمت </w:t>
            </w:r>
            <w:r>
              <w:rPr>
                <w:rFonts w:cs="B Nazanin"/>
                <w:sz w:val="20"/>
                <w:szCs w:val="20"/>
              </w:rPr>
              <w:t xml:space="preserve">KF, OSCE,PMP,MMI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یا سایر روش های نوین ارزیابی الکترونیکی </w:t>
            </w:r>
            <w:r w:rsidRPr="00D42200">
              <w:rPr>
                <w:rFonts w:cs="B Nazanin"/>
                <w:sz w:val="20"/>
                <w:szCs w:val="20"/>
                <w:rtl/>
              </w:rPr>
              <w:t xml:space="preserve"> نسبت به کل آزمون های برگزار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42200">
              <w:rPr>
                <w:rFonts w:cs="B Nazanin"/>
                <w:sz w:val="20"/>
                <w:szCs w:val="20"/>
                <w:rtl/>
              </w:rPr>
              <w:t xml:space="preserve">شده </w:t>
            </w:r>
          </w:p>
        </w:tc>
        <w:tc>
          <w:tcPr>
            <w:tcW w:w="0" w:type="auto"/>
            <w:shd w:val="clear" w:color="auto" w:fill="FFE599" w:themeFill="accent4" w:themeFillTint="66"/>
            <w:vAlign w:val="center"/>
          </w:tcPr>
          <w:p w:rsidR="00EB3B5F" w:rsidRPr="00EB3B5F" w:rsidRDefault="00EB3B5F" w:rsidP="00EB3B5F">
            <w:pPr>
              <w:bidi/>
              <w:jc w:val="both"/>
              <w:rPr>
                <w:rFonts w:ascii="Arial" w:eastAsia="Arial" w:hAnsi="Arial" w:cs="B Nazanin"/>
                <w:sz w:val="20"/>
                <w:szCs w:val="20"/>
                <w:lang w:bidi="fa-IR"/>
              </w:rPr>
            </w:pPr>
            <w:r w:rsidRPr="00EB3B5F">
              <w:rPr>
                <w:rFonts w:ascii="Arial" w:eastAsia="Arial" w:hAnsi="Arial" w:cs="B Nazanin"/>
                <w:rtl/>
                <w:lang w:bidi="fa-IR"/>
              </w:rPr>
              <w:t>برگزار</w:t>
            </w:r>
            <w:r w:rsidRPr="00EB3B5F">
              <w:rPr>
                <w:rFonts w:ascii="Arial" w:eastAsia="Arial" w:hAnsi="Arial" w:cs="B Nazanin" w:hint="cs"/>
                <w:rtl/>
                <w:lang w:bidi="fa-IR"/>
              </w:rPr>
              <w:t>ی</w:t>
            </w:r>
            <w:r w:rsidRPr="00EB3B5F">
              <w:rPr>
                <w:rFonts w:ascii="Arial" w:eastAsia="Arial" w:hAnsi="Arial" w:cs="B Nazanin"/>
                <w:rtl/>
                <w:lang w:bidi="fa-IR"/>
              </w:rPr>
              <w:t xml:space="preserve"> 20 آزمون از 64 آزمون برگزار شده در پا</w:t>
            </w:r>
            <w:r w:rsidRPr="00EB3B5F">
              <w:rPr>
                <w:rFonts w:ascii="Arial" w:eastAsia="Arial" w:hAnsi="Arial" w:cs="B Nazanin" w:hint="cs"/>
                <w:rtl/>
                <w:lang w:bidi="fa-IR"/>
              </w:rPr>
              <w:t>ی</w:t>
            </w:r>
            <w:r w:rsidRPr="00EB3B5F">
              <w:rPr>
                <w:rFonts w:ascii="Arial" w:eastAsia="Arial" w:hAnsi="Arial" w:cs="B Nazanin" w:hint="eastAsia"/>
                <w:rtl/>
                <w:lang w:bidi="fa-IR"/>
              </w:rPr>
              <w:t>ان</w:t>
            </w:r>
            <w:r w:rsidRPr="00EB3B5F">
              <w:rPr>
                <w:rFonts w:ascii="Arial" w:eastAsia="Arial" w:hAnsi="Arial" w:cs="B Nazanin"/>
                <w:rtl/>
                <w:lang w:bidi="fa-IR"/>
              </w:rPr>
              <w:t xml:space="preserve"> ن</w:t>
            </w:r>
            <w:r w:rsidRPr="00EB3B5F">
              <w:rPr>
                <w:rFonts w:ascii="Arial" w:eastAsia="Arial" w:hAnsi="Arial" w:cs="B Nazanin" w:hint="cs"/>
                <w:rtl/>
                <w:lang w:bidi="fa-IR"/>
              </w:rPr>
              <w:t>ی</w:t>
            </w:r>
            <w:r w:rsidRPr="00EB3B5F">
              <w:rPr>
                <w:rFonts w:ascii="Arial" w:eastAsia="Arial" w:hAnsi="Arial" w:cs="B Nazanin" w:hint="eastAsia"/>
                <w:rtl/>
                <w:lang w:bidi="fa-IR"/>
              </w:rPr>
              <w:t>مسال</w:t>
            </w:r>
            <w:r w:rsidRPr="00EB3B5F">
              <w:rPr>
                <w:rFonts w:ascii="Arial" w:eastAsia="Arial" w:hAnsi="Arial" w:cs="B Nazanin"/>
                <w:rtl/>
                <w:lang w:bidi="fa-IR"/>
              </w:rPr>
              <w:t xml:space="preserve"> دوم سال تحص</w:t>
            </w:r>
            <w:r w:rsidRPr="00EB3B5F">
              <w:rPr>
                <w:rFonts w:ascii="Arial" w:eastAsia="Arial" w:hAnsi="Arial" w:cs="B Nazanin" w:hint="cs"/>
                <w:rtl/>
                <w:lang w:bidi="fa-IR"/>
              </w:rPr>
              <w:t>ی</w:t>
            </w:r>
            <w:r w:rsidRPr="00EB3B5F">
              <w:rPr>
                <w:rFonts w:ascii="Arial" w:eastAsia="Arial" w:hAnsi="Arial" w:cs="B Nazanin" w:hint="eastAsia"/>
                <w:rtl/>
                <w:lang w:bidi="fa-IR"/>
              </w:rPr>
              <w:t>ل</w:t>
            </w:r>
            <w:r w:rsidRPr="00EB3B5F">
              <w:rPr>
                <w:rFonts w:ascii="Arial" w:eastAsia="Arial" w:hAnsi="Arial" w:cs="B Nazanin" w:hint="cs"/>
                <w:rtl/>
                <w:lang w:bidi="fa-IR"/>
              </w:rPr>
              <w:t>ی</w:t>
            </w:r>
            <w:r w:rsidRPr="00EB3B5F">
              <w:rPr>
                <w:rFonts w:ascii="Arial" w:eastAsia="Arial" w:hAnsi="Arial" w:cs="B Nazanin"/>
                <w:rtl/>
                <w:lang w:bidi="fa-IR"/>
              </w:rPr>
              <w:t xml:space="preserve"> 402-1401 بصورت آنلا</w:t>
            </w:r>
            <w:r w:rsidRPr="00EB3B5F">
              <w:rPr>
                <w:rFonts w:ascii="Arial" w:eastAsia="Arial" w:hAnsi="Arial" w:cs="B Nazanin" w:hint="cs"/>
                <w:rtl/>
                <w:lang w:bidi="fa-IR"/>
              </w:rPr>
              <w:t>ی</w:t>
            </w:r>
            <w:r w:rsidRPr="00EB3B5F">
              <w:rPr>
                <w:rFonts w:ascii="Arial" w:eastAsia="Arial" w:hAnsi="Arial" w:cs="B Nazanin" w:hint="eastAsia"/>
                <w:rtl/>
                <w:lang w:bidi="fa-IR"/>
              </w:rPr>
              <w:t>ن</w:t>
            </w:r>
            <w:r w:rsidRPr="00EB3B5F">
              <w:rPr>
                <w:rFonts w:ascii="Arial" w:eastAsia="Arial" w:hAnsi="Arial" w:cs="B Nazanin"/>
                <w:rtl/>
                <w:lang w:bidi="fa-IR"/>
              </w:rPr>
              <w:t xml:space="preserve"> در مرکز آزمون آنلا</w:t>
            </w:r>
            <w:r w:rsidRPr="00EB3B5F">
              <w:rPr>
                <w:rFonts w:ascii="Arial" w:eastAsia="Arial" w:hAnsi="Arial" w:cs="B Nazanin" w:hint="cs"/>
                <w:rtl/>
                <w:lang w:bidi="fa-IR"/>
              </w:rPr>
              <w:t>ی</w:t>
            </w:r>
            <w:r w:rsidRPr="00EB3B5F">
              <w:rPr>
                <w:rFonts w:ascii="Arial" w:eastAsia="Arial" w:hAnsi="Arial" w:cs="B Nazanin" w:hint="eastAsia"/>
                <w:rtl/>
                <w:lang w:bidi="fa-IR"/>
              </w:rPr>
              <w:t>ن</w:t>
            </w:r>
            <w:r w:rsidRPr="00EB3B5F">
              <w:rPr>
                <w:rFonts w:ascii="Arial" w:eastAsia="Arial" w:hAnsi="Arial" w:cs="B Nazanin"/>
                <w:rtl/>
                <w:lang w:bidi="fa-IR"/>
              </w:rPr>
              <w:t xml:space="preserve"> دانشکده</w:t>
            </w:r>
          </w:p>
          <w:p w:rsidR="00010157" w:rsidRPr="00D42200" w:rsidRDefault="00010157" w:rsidP="00EB3B5F">
            <w:pPr>
              <w:pStyle w:val="ListParagraph"/>
              <w:bidi/>
              <w:rPr>
                <w:rFonts w:eastAsiaTheme="minorEastAsia" w:cs="B Nazanin"/>
                <w:caps/>
                <w:kern w:val="24"/>
                <w:sz w:val="20"/>
                <w:szCs w:val="20"/>
                <w:rtl/>
                <w:lang w:bidi="fa-IR"/>
              </w:rPr>
            </w:pPr>
          </w:p>
        </w:tc>
      </w:tr>
    </w:tbl>
    <w:p w:rsidR="00EF6754" w:rsidRPr="00D42200" w:rsidRDefault="00EF6754" w:rsidP="00EF6754">
      <w:pPr>
        <w:bidi/>
        <w:rPr>
          <w:rFonts w:cs="B Nazanin"/>
          <w:sz w:val="20"/>
          <w:szCs w:val="20"/>
        </w:rPr>
      </w:pPr>
    </w:p>
    <w:p w:rsidR="002E5BA5" w:rsidRDefault="002E5BA5" w:rsidP="00EF6754">
      <w:pPr>
        <w:bidi/>
        <w:rPr>
          <w:rFonts w:cs="B Nazanin"/>
          <w:sz w:val="20"/>
          <w:szCs w:val="20"/>
          <w:rtl/>
        </w:rPr>
      </w:pPr>
    </w:p>
    <w:p w:rsidR="00CF52E2" w:rsidRPr="00D42200" w:rsidRDefault="00CF52E2" w:rsidP="00CF52E2">
      <w:pPr>
        <w:bidi/>
        <w:rPr>
          <w:rFonts w:cs="B Nazanin"/>
          <w:sz w:val="20"/>
          <w:szCs w:val="20"/>
        </w:rPr>
      </w:pPr>
      <w:bookmarkStart w:id="0" w:name="_GoBack"/>
      <w:bookmarkEnd w:id="0"/>
    </w:p>
    <w:sectPr w:rsidR="00CF52E2" w:rsidRPr="00D42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413DC"/>
    <w:multiLevelType w:val="hybridMultilevel"/>
    <w:tmpl w:val="7228FD7E"/>
    <w:lvl w:ilvl="0" w:tplc="90A8FF80">
      <w:start w:val="3"/>
      <w:numFmt w:val="bullet"/>
      <w:lvlText w:val=""/>
      <w:lvlJc w:val="left"/>
      <w:pPr>
        <w:ind w:left="720" w:hanging="360"/>
      </w:pPr>
      <w:rPr>
        <w:rFonts w:ascii="Symbol" w:eastAsia="Segoe UI Symbol" w:hAnsi="Symbol" w:cs="B Nazani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F1167"/>
    <w:multiLevelType w:val="hybridMultilevel"/>
    <w:tmpl w:val="9DFA0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66A79"/>
    <w:multiLevelType w:val="hybridMultilevel"/>
    <w:tmpl w:val="575A7244"/>
    <w:lvl w:ilvl="0" w:tplc="0D549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54"/>
    <w:rsid w:val="00010157"/>
    <w:rsid w:val="000B35B6"/>
    <w:rsid w:val="000C41B2"/>
    <w:rsid w:val="001031C2"/>
    <w:rsid w:val="00131630"/>
    <w:rsid w:val="00260039"/>
    <w:rsid w:val="002E5BA5"/>
    <w:rsid w:val="004400F8"/>
    <w:rsid w:val="004A4C2F"/>
    <w:rsid w:val="00514E7C"/>
    <w:rsid w:val="005205BF"/>
    <w:rsid w:val="006C5A17"/>
    <w:rsid w:val="006F089A"/>
    <w:rsid w:val="0077471C"/>
    <w:rsid w:val="007D152A"/>
    <w:rsid w:val="008B0035"/>
    <w:rsid w:val="008F1B5C"/>
    <w:rsid w:val="009A1CFC"/>
    <w:rsid w:val="00A53B60"/>
    <w:rsid w:val="00AF6348"/>
    <w:rsid w:val="00BA7FFB"/>
    <w:rsid w:val="00BD2F6E"/>
    <w:rsid w:val="00C35992"/>
    <w:rsid w:val="00CF52E2"/>
    <w:rsid w:val="00D01C80"/>
    <w:rsid w:val="00D42200"/>
    <w:rsid w:val="00D478A8"/>
    <w:rsid w:val="00D5478F"/>
    <w:rsid w:val="00D6442D"/>
    <w:rsid w:val="00DB54E6"/>
    <w:rsid w:val="00E01B1A"/>
    <w:rsid w:val="00E85A6E"/>
    <w:rsid w:val="00EB3B5F"/>
    <w:rsid w:val="00EC2646"/>
    <w:rsid w:val="00EF6754"/>
    <w:rsid w:val="00F306D0"/>
    <w:rsid w:val="00F56A66"/>
    <w:rsid w:val="00F87AC1"/>
    <w:rsid w:val="00FC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BBA70-9BD7-4C26-84F6-2BB0C5D0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6754"/>
    <w:pPr>
      <w:spacing w:after="0" w:line="276" w:lineRule="auto"/>
      <w:ind w:left="720"/>
      <w:contextualSpacing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24</cp:revision>
  <dcterms:created xsi:type="dcterms:W3CDTF">2023-02-07T10:25:00Z</dcterms:created>
  <dcterms:modified xsi:type="dcterms:W3CDTF">2023-09-13T12:43:00Z</dcterms:modified>
</cp:coreProperties>
</file>