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7D0098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ECEE637" w14:textId="41013C88" w:rsidR="007D0098" w:rsidRDefault="001755D1" w:rsidP="007D0098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7D0098">
        <w:rPr>
          <w:noProof/>
        </w:rPr>
        <w:drawing>
          <wp:anchor distT="0" distB="0" distL="114300" distR="114300" simplePos="0" relativeHeight="251658240" behindDoc="0" locked="0" layoutInCell="1" allowOverlap="1" wp14:anchorId="0F53091A" wp14:editId="00EB8962">
            <wp:simplePos x="0" y="0"/>
            <wp:positionH relativeFrom="margin">
              <wp:align>center</wp:align>
            </wp:positionH>
            <wp:positionV relativeFrom="paragraph">
              <wp:posOffset>103192</wp:posOffset>
            </wp:positionV>
            <wp:extent cx="1263015" cy="819150"/>
            <wp:effectExtent l="0" t="0" r="0" b="0"/>
            <wp:wrapSquare wrapText="bothSides"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C8FC9" w14:textId="77777777" w:rsidR="001935B7" w:rsidRPr="001935B7" w:rsidRDefault="001935B7" w:rsidP="001755D1">
      <w:pPr>
        <w:spacing w:after="0" w:line="240" w:lineRule="auto"/>
        <w:rPr>
          <w:rFonts w:cs="B Zar"/>
          <w:b/>
          <w:bCs/>
          <w:rtl/>
          <w:lang w:bidi="fa-IR"/>
        </w:rPr>
      </w:pPr>
    </w:p>
    <w:p w14:paraId="1A840E1A" w14:textId="77777777" w:rsidR="001935B7" w:rsidRDefault="001935B7" w:rsidP="006A0243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571DAABA" w14:textId="77777777" w:rsidR="001935B7" w:rsidRDefault="001935B7" w:rsidP="006A0243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0330645F" w14:textId="12EA0274" w:rsidR="006A0243" w:rsidRPr="002C7CCD" w:rsidRDefault="00287D01" w:rsidP="006A0243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sz w:val="28"/>
          <w:szCs w:val="28"/>
          <w:rtl/>
          <w:lang w:bidi="fa-IR"/>
        </w:rPr>
        <w:t xml:space="preserve">دانشکده علوم پزشکی و خدمات بهداشتی درمانی </w:t>
      </w:r>
      <w:r w:rsidR="0079189C" w:rsidRPr="002C7CCD">
        <w:rPr>
          <w:rFonts w:cs="B Zar" w:hint="cs"/>
          <w:b/>
          <w:bCs/>
          <w:sz w:val="28"/>
          <w:szCs w:val="28"/>
          <w:rtl/>
          <w:lang w:bidi="fa-IR"/>
        </w:rPr>
        <w:t>اسدآباد</w:t>
      </w:r>
    </w:p>
    <w:p w14:paraId="734940C2" w14:textId="77777777" w:rsidR="00581990" w:rsidRPr="002C7CCD" w:rsidRDefault="00287D01" w:rsidP="00581990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sz w:val="28"/>
          <w:szCs w:val="28"/>
          <w:rtl/>
          <w:lang w:bidi="fa-IR"/>
        </w:rPr>
        <w:t xml:space="preserve">مرکز مطالعات و توسعه آموزش </w:t>
      </w:r>
      <w:r w:rsidR="00A15ABE" w:rsidRPr="002C7CCD">
        <w:rPr>
          <w:rFonts w:cs="B Zar" w:hint="cs"/>
          <w:b/>
          <w:bCs/>
          <w:sz w:val="28"/>
          <w:szCs w:val="28"/>
          <w:rtl/>
          <w:lang w:bidi="fa-IR"/>
        </w:rPr>
        <w:t xml:space="preserve">علوم </w:t>
      </w:r>
      <w:r w:rsidRPr="002C7CCD">
        <w:rPr>
          <w:rFonts w:cs="B Zar" w:hint="cs"/>
          <w:b/>
          <w:bCs/>
          <w:sz w:val="28"/>
          <w:szCs w:val="28"/>
          <w:rtl/>
          <w:lang w:bidi="fa-IR"/>
        </w:rPr>
        <w:t>پزشکی</w:t>
      </w:r>
    </w:p>
    <w:p w14:paraId="6A7987DD" w14:textId="5F780209" w:rsidR="00DD52E5" w:rsidRPr="002C7CCD" w:rsidRDefault="0027116E" w:rsidP="007D0098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کمیته برنامه ریزی درسی</w:t>
      </w:r>
    </w:p>
    <w:p w14:paraId="2921E004" w14:textId="2EF4F506" w:rsidR="002C19C7" w:rsidRDefault="00EB19B0" w:rsidP="001935B7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فرم </w:t>
      </w:r>
      <w:r w:rsidR="00EE11F3" w:rsidRPr="002C7CC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طرح درس</w:t>
      </w:r>
    </w:p>
    <w:p w14:paraId="1EE74610" w14:textId="77777777" w:rsidR="00203354" w:rsidRPr="00F22221" w:rsidRDefault="00203354" w:rsidP="00203354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9848" w:type="dxa"/>
        <w:tblLook w:val="04A0" w:firstRow="1" w:lastRow="0" w:firstColumn="1" w:lastColumn="0" w:noHBand="0" w:noVBand="1"/>
      </w:tblPr>
      <w:tblGrid>
        <w:gridCol w:w="5064"/>
        <w:gridCol w:w="4784"/>
      </w:tblGrid>
      <w:tr w:rsidR="002C7CCD" w:rsidRPr="007D0098" w14:paraId="5B770823" w14:textId="77777777" w:rsidTr="002C19C7">
        <w:trPr>
          <w:trHeight w:val="454"/>
        </w:trPr>
        <w:tc>
          <w:tcPr>
            <w:tcW w:w="506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</w:tcPr>
          <w:p w14:paraId="6B66EB53" w14:textId="67B85D12" w:rsidR="002C7CCD" w:rsidRPr="007D0098" w:rsidRDefault="002C19C7" w:rsidP="002C19C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C19C7">
              <w:rPr>
                <w:rFonts w:cs="B Nazanin" w:hint="cs"/>
                <w:color w:val="000000" w:themeColor="text1"/>
                <w:rtl/>
                <w:lang w:bidi="fa-IR"/>
              </w:rPr>
              <w:t>روانشناسی عمومی و روانشناسی زن و خانواده</w:t>
            </w:r>
          </w:p>
        </w:tc>
        <w:tc>
          <w:tcPr>
            <w:tcW w:w="4784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65EBC9F" w14:textId="46AF2D31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2C19C7">
              <w:rPr>
                <w:rFonts w:cs="B Nazanin" w:hint="cs"/>
                <w:color w:val="000000" w:themeColor="text1"/>
                <w:rtl/>
                <w:lang w:bidi="fa-IR"/>
              </w:rPr>
              <w:t>کارشناسی مامائی</w:t>
            </w:r>
          </w:p>
        </w:tc>
      </w:tr>
      <w:tr w:rsidR="002C7CCD" w:rsidRPr="007D0098" w14:paraId="044332F3" w14:textId="77777777" w:rsidTr="002C19C7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00800188" w14:textId="195D875C" w:rsidR="002C7CCD" w:rsidRPr="007D0098" w:rsidRDefault="002C7CCD" w:rsidP="00C810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C810E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1404-1405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C77794" w14:textId="77777777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7D009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2C7CCD" w:rsidRPr="007D0098" w14:paraId="580F6F85" w14:textId="77777777" w:rsidTr="002C19C7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1064C7A" w14:textId="6FDA634D" w:rsidR="002C7CCD" w:rsidRPr="007D0098" w:rsidRDefault="002C7CCD" w:rsidP="00F2222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F2222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کل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222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9B0A0A4" w14:textId="5048569D" w:rsidR="002C7CCD" w:rsidRPr="007D0098" w:rsidRDefault="002C7CCD" w:rsidP="00C810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10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2C7CCD" w:rsidRPr="007D0098" w14:paraId="243695CA" w14:textId="77777777" w:rsidTr="002C19C7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3362724" w14:textId="56B33EAF" w:rsidR="002C7CCD" w:rsidRPr="007D0098" w:rsidRDefault="002C7CCD" w:rsidP="004B0E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3046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B0EC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یک شنبه ها</w:t>
            </w:r>
            <w:r w:rsidR="00F2222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B0EC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16 تا 18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F888A83" w14:textId="6044AFFA" w:rsidR="002C7CCD" w:rsidRPr="007D0098" w:rsidRDefault="00E955D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نظری </w:t>
            </w:r>
            <w:r w:rsidR="002C7CCD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="002C7CCD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عملی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7CCD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2C7CCD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کارآموزی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7CCD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2C7CCD" w:rsidRPr="007D0098" w14:paraId="4F7E4A11" w14:textId="77777777" w:rsidTr="002C19C7">
        <w:trPr>
          <w:trHeight w:val="372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5D1D23D3" w14:textId="0E92BE7F" w:rsidR="002C7CCD" w:rsidRPr="007D0098" w:rsidRDefault="002C7CCD" w:rsidP="00C810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شروع کلاس:</w:t>
            </w:r>
            <w:r w:rsidR="00C810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6/7/1404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1F42D65" w14:textId="1FCB9615" w:rsidR="002C7CCD" w:rsidRPr="007D0098" w:rsidRDefault="002C7CCD" w:rsidP="00C810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خاتمه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10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21/10/1404</w:t>
            </w:r>
          </w:p>
        </w:tc>
      </w:tr>
      <w:tr w:rsidR="002C7CCD" w:rsidRPr="007D0098" w14:paraId="7CF3383B" w14:textId="77777777" w:rsidTr="002C19C7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3AEC47DE" w14:textId="34AAB928" w:rsidR="002C19C7" w:rsidRPr="007D0098" w:rsidRDefault="002C7CCD" w:rsidP="004B0E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</w:t>
            </w:r>
            <w:r w:rsidR="001935B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4B0E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معصومه رستمی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DD363" w14:textId="0BDDF83A" w:rsidR="002C7CCD" w:rsidRPr="007D0098" w:rsidRDefault="002C7CCD" w:rsidP="004B0E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1755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4B0ECB" w:rsidRPr="004B0ECB">
              <w:rPr>
                <w:rFonts w:cs="B Nazanin"/>
                <w:color w:val="000000" w:themeColor="text1"/>
                <w:sz w:val="18"/>
                <w:szCs w:val="18"/>
              </w:rPr>
              <w:t xml:space="preserve"> rostamimasomeh@ymail.com</w:t>
            </w:r>
            <w:r w:rsidR="004B0ECB" w:rsidRPr="004B0EC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    </w:t>
            </w:r>
            <w:r w:rsidR="001755D1" w:rsidRPr="004B0ECB">
              <w:rPr>
                <w:rFonts w:cs="B Nazanin" w:hint="cs"/>
                <w:color w:val="000000" w:themeColor="text1"/>
                <w:rtl/>
              </w:rPr>
              <w:t xml:space="preserve">    </w:t>
            </w:r>
          </w:p>
        </w:tc>
      </w:tr>
      <w:tr w:rsidR="002C19C7" w:rsidRPr="007D0098" w14:paraId="5ECBA787" w14:textId="77777777" w:rsidTr="004B0ECB">
        <w:trPr>
          <w:trHeight w:val="445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7836DA2C" w14:textId="2C03C5D2" w:rsidR="002C19C7" w:rsidRPr="007D0098" w:rsidRDefault="002C19C7" w:rsidP="002C19C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گروه مامائی 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5CB654" w14:textId="6F1A801C" w:rsidR="00CA64D4" w:rsidRPr="007D0098" w:rsidRDefault="002C19C7" w:rsidP="004B0E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معصومه رستمی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0149"/>
        <w:bidiVisual/>
        <w:tblW w:w="10066" w:type="dxa"/>
        <w:tblLook w:val="04A0" w:firstRow="1" w:lastRow="0" w:firstColumn="1" w:lastColumn="0" w:noHBand="0" w:noVBand="1"/>
      </w:tblPr>
      <w:tblGrid>
        <w:gridCol w:w="10066"/>
      </w:tblGrid>
      <w:tr w:rsidR="001935B7" w:rsidRPr="007D0098" w14:paraId="226758F0" w14:textId="77777777" w:rsidTr="00F22221">
        <w:trPr>
          <w:trHeight w:val="301"/>
        </w:trPr>
        <w:tc>
          <w:tcPr>
            <w:tcW w:w="10066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49A66D2" w14:textId="77777777" w:rsidR="001935B7" w:rsidRPr="007D0098" w:rsidRDefault="001935B7" w:rsidP="00F2222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1935B7" w:rsidRPr="007D0098" w14:paraId="2E2EAE48" w14:textId="77777777" w:rsidTr="00F22221">
        <w:trPr>
          <w:trHeight w:val="1296"/>
        </w:trPr>
        <w:tc>
          <w:tcPr>
            <w:tcW w:w="1006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1CBB013" w14:textId="77777777" w:rsidR="001935B7" w:rsidRPr="00AD208B" w:rsidRDefault="001935B7" w:rsidP="00F22221">
            <w:pPr>
              <w:bidi/>
              <w:spacing w:after="200" w:line="240" w:lineRule="auto"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این درس به تدریس مباحث کلی در زمینه روانشناسی عمومی و اجتماعی پرداخته و دانشجو با گذراندن این درس ضمن آشنائی با مفاهیم اصولی روانشناسی با تاثیر متقابل جسم و روان رفتار و عوامل موثر بر آن، رفتار های هیجانی و علل آن و ناهنجاری ها و انحرافات رفتاری اجتماعی آشنا می شود.</w:t>
            </w:r>
          </w:p>
        </w:tc>
      </w:tr>
    </w:tbl>
    <w:p w14:paraId="2732DC3D" w14:textId="77777777" w:rsidR="001935B7" w:rsidRDefault="001935B7" w:rsidP="001935B7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5D88859C" w14:textId="77777777" w:rsidR="004B0ECB" w:rsidRDefault="004B0ECB" w:rsidP="004B0ECB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597AA8E2" w14:textId="77777777" w:rsidR="004B0ECB" w:rsidRDefault="004B0ECB" w:rsidP="004B0ECB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119AF2DF" w14:textId="77777777" w:rsidR="004B0ECB" w:rsidRDefault="004B0ECB" w:rsidP="004B0ECB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6537D70A" w14:textId="77777777" w:rsidR="001935B7" w:rsidRDefault="001935B7" w:rsidP="001935B7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14:paraId="4D8BCCB2" w14:textId="77777777" w:rsidR="00F22221" w:rsidRPr="001935B7" w:rsidRDefault="00F22221" w:rsidP="00F22221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50"/>
        <w:bidiVisual/>
        <w:tblW w:w="10118" w:type="dxa"/>
        <w:tblLook w:val="04A0" w:firstRow="1" w:lastRow="0" w:firstColumn="1" w:lastColumn="0" w:noHBand="0" w:noVBand="1"/>
      </w:tblPr>
      <w:tblGrid>
        <w:gridCol w:w="10118"/>
      </w:tblGrid>
      <w:tr w:rsidR="001935B7" w:rsidRPr="00947E16" w14:paraId="4A450916" w14:textId="77777777" w:rsidTr="001935B7">
        <w:tc>
          <w:tcPr>
            <w:tcW w:w="1011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E98E2E3" w14:textId="77777777" w:rsidR="001935B7" w:rsidRPr="00947E16" w:rsidRDefault="001935B7" w:rsidP="001935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1935B7" w:rsidRPr="00947E16" w14:paraId="19630D5F" w14:textId="77777777" w:rsidTr="001935B7">
        <w:tc>
          <w:tcPr>
            <w:tcW w:w="1011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7A7D1D" w14:textId="77777777" w:rsidR="001935B7" w:rsidRPr="0044351C" w:rsidRDefault="001935B7" w:rsidP="001935B7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دانشجو موظف است قبل از حضور استاد در کلاس حاضر باشد.</w:t>
            </w:r>
          </w:p>
          <w:p w14:paraId="571E9F7F" w14:textId="77777777" w:rsidR="001935B7" w:rsidRPr="0044351C" w:rsidRDefault="001935B7" w:rsidP="001935B7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خاموش کردن تلفن همراه </w:t>
            </w:r>
            <w:r w:rsidRPr="0044351C">
              <w:rPr>
                <w:rFonts w:cs="B Nazanin" w:hint="cs"/>
                <w:rtl/>
                <w:lang w:bidi="fa-IR"/>
              </w:rPr>
              <w:t>در کلاس درس الزامی است.</w:t>
            </w:r>
          </w:p>
          <w:p w14:paraId="4CD99C6F" w14:textId="77777777" w:rsidR="001935B7" w:rsidRPr="0044351C" w:rsidRDefault="001935B7" w:rsidP="001935B7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فعالیت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های  دانشجو در کلاس درس شامل شرکت فعال در بحث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، پاسخ به سوالات و آمادگی برای یادگیری می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 xml:space="preserve">باشد. </w:t>
            </w:r>
          </w:p>
          <w:p w14:paraId="53532B3C" w14:textId="77777777" w:rsidR="001935B7" w:rsidRPr="0044351C" w:rsidRDefault="001935B7" w:rsidP="001935B7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در صورتی که غیبت دانشجو در کلاس بیش از 17/4 ساعات جلسات شود،</w:t>
            </w:r>
            <w:r>
              <w:rPr>
                <w:rFonts w:cs="B Nazanin" w:hint="cs"/>
                <w:rtl/>
                <w:lang w:bidi="fa-IR"/>
              </w:rPr>
              <w:t xml:space="preserve"> نمره درس مربوطه صفر </w:t>
            </w:r>
            <w:r w:rsidRPr="0044351C">
              <w:rPr>
                <w:rFonts w:cs="B Nazanin" w:hint="cs"/>
                <w:rtl/>
                <w:lang w:bidi="fa-IR"/>
              </w:rPr>
              <w:t>خواهد شد.</w:t>
            </w:r>
          </w:p>
          <w:p w14:paraId="38AE7FA1" w14:textId="77777777" w:rsidR="001935B7" w:rsidRPr="008D72E1" w:rsidRDefault="001935B7" w:rsidP="001935B7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به استناد آیین نامه مصوب جلسه258 شورای عالی انقلاب فرهنگی کارنامه رفتار و پوشش حرفه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4ABB88D0" w14:textId="77777777" w:rsidR="001935B7" w:rsidRDefault="001935B7" w:rsidP="001935B7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08E18B36" w14:textId="77777777" w:rsidR="001935B7" w:rsidRDefault="001935B7" w:rsidP="001935B7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00E2DEA5" w14:textId="77777777" w:rsidR="001935B7" w:rsidRDefault="001935B7" w:rsidP="001935B7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p w14:paraId="27923313" w14:textId="77777777" w:rsidR="00B03F75" w:rsidRPr="001755D1" w:rsidRDefault="00B03F75" w:rsidP="00B03F75">
      <w:pPr>
        <w:bidi/>
        <w:rPr>
          <w:rFonts w:cs="B Nazanin"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-325"/>
        <w:bidiVisual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C0E0D" w:rsidRPr="007D0098" w14:paraId="04E7B325" w14:textId="77777777" w:rsidTr="008C0E0D">
        <w:tc>
          <w:tcPr>
            <w:tcW w:w="1006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A4930F4" w14:textId="77777777" w:rsidR="008C0E0D" w:rsidRPr="007D0098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C0E0D" w:rsidRPr="007D0098" w14:paraId="4EBB6DDE" w14:textId="77777777" w:rsidTr="008C0E0D">
        <w:tc>
          <w:tcPr>
            <w:tcW w:w="100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7D05640" w14:textId="77777777" w:rsidR="008C0E0D" w:rsidRPr="001935B7" w:rsidRDefault="008C0E0D" w:rsidP="008C0E0D">
            <w:pPr>
              <w:pStyle w:val="ListParagraph"/>
              <w:numPr>
                <w:ilvl w:val="0"/>
                <w:numId w:val="47"/>
              </w:numPr>
              <w:bidi/>
              <w:spacing w:after="0"/>
              <w:rPr>
                <w:rFonts w:cs="B Nazanin"/>
                <w:rtl/>
                <w:lang w:bidi="fa-IR"/>
              </w:rPr>
            </w:pPr>
            <w:r w:rsidRPr="001935B7">
              <w:rPr>
                <w:rFonts w:cs="B Nazanin"/>
                <w:rtl/>
                <w:lang w:bidi="fa-IR"/>
              </w:rPr>
              <w:t>آشنایی دانشجو با مفاهیم اصولی روانشناسی و روانشناسی اجتماعی و کسب مهارت در بکار بردن این اصول در ارتباط با مددجو و خانواده</w:t>
            </w:r>
          </w:p>
          <w:p w14:paraId="1E89BDDA" w14:textId="77777777" w:rsidR="008C0E0D" w:rsidRPr="001935B7" w:rsidRDefault="008C0E0D" w:rsidP="008C0E0D">
            <w:pPr>
              <w:pStyle w:val="ListParagraph"/>
              <w:numPr>
                <w:ilvl w:val="0"/>
                <w:numId w:val="47"/>
              </w:numPr>
              <w:bidi/>
              <w:spacing w:after="0"/>
              <w:rPr>
                <w:rFonts w:cs="B Nazanin"/>
                <w:rtl/>
                <w:lang w:bidi="fa-IR"/>
              </w:rPr>
            </w:pPr>
            <w:r w:rsidRPr="001935B7">
              <w:rPr>
                <w:rFonts w:cs="B Nazanin"/>
                <w:rtl/>
                <w:lang w:bidi="fa-IR"/>
              </w:rPr>
              <w:t>شناخت کافی نسبت به شرایط اجتماعی موثر بر رفتار</w:t>
            </w:r>
          </w:p>
          <w:p w14:paraId="25451D8D" w14:textId="77777777" w:rsidR="008C0E0D" w:rsidRPr="001935B7" w:rsidRDefault="008C0E0D" w:rsidP="008C0E0D">
            <w:pPr>
              <w:pStyle w:val="ListParagraph"/>
              <w:numPr>
                <w:ilvl w:val="0"/>
                <w:numId w:val="47"/>
              </w:numPr>
              <w:bidi/>
              <w:spacing w:after="0"/>
              <w:rPr>
                <w:rFonts w:cs="B Nazanin"/>
                <w:rtl/>
                <w:lang w:bidi="fa-IR"/>
              </w:rPr>
            </w:pPr>
            <w:r w:rsidRPr="001935B7">
              <w:rPr>
                <w:rFonts w:cs="B Nazanin"/>
                <w:rtl/>
                <w:lang w:bidi="fa-IR"/>
              </w:rPr>
              <w:t>شناخت ارتباط بین ساخت و سازمان جامعه و مشک</w:t>
            </w:r>
            <w:r w:rsidRPr="001935B7">
              <w:rPr>
                <w:rFonts w:cs="B Nazanin" w:hint="cs"/>
                <w:rtl/>
                <w:lang w:bidi="fa-IR"/>
              </w:rPr>
              <w:t>لا</w:t>
            </w:r>
            <w:r w:rsidRPr="001935B7">
              <w:rPr>
                <w:rFonts w:cs="B Nazanin"/>
                <w:rtl/>
                <w:lang w:bidi="fa-IR"/>
              </w:rPr>
              <w:t>ت بهداشتی و درمانی مرتبط با حرفه</w:t>
            </w:r>
          </w:p>
          <w:p w14:paraId="678B7D64" w14:textId="77777777" w:rsidR="008C0E0D" w:rsidRPr="001935B7" w:rsidRDefault="008C0E0D" w:rsidP="008C0E0D">
            <w:pPr>
              <w:pStyle w:val="ListParagraph"/>
              <w:numPr>
                <w:ilvl w:val="0"/>
                <w:numId w:val="47"/>
              </w:numPr>
              <w:bidi/>
              <w:spacing w:after="0"/>
              <w:rPr>
                <w:rFonts w:cs="B Nazanin"/>
                <w:rtl/>
                <w:lang w:bidi="fa-IR"/>
              </w:rPr>
            </w:pPr>
            <w:r w:rsidRPr="001935B7">
              <w:rPr>
                <w:rFonts w:cs="B Nazanin"/>
                <w:rtl/>
                <w:lang w:bidi="fa-IR"/>
              </w:rPr>
              <w:t>آشنایی با رفتارهای اجتماعی هنجار و نابهنجار</w:t>
            </w:r>
          </w:p>
          <w:p w14:paraId="6D5656FE" w14:textId="77777777" w:rsidR="008C0E0D" w:rsidRPr="001935B7" w:rsidRDefault="008C0E0D" w:rsidP="008C0E0D">
            <w:pPr>
              <w:pStyle w:val="ListParagraph"/>
              <w:numPr>
                <w:ilvl w:val="0"/>
                <w:numId w:val="47"/>
              </w:numPr>
              <w:bidi/>
              <w:spacing w:after="0"/>
              <w:rPr>
                <w:rFonts w:cs="B Nazanin"/>
                <w:rtl/>
                <w:lang w:bidi="fa-IR"/>
              </w:rPr>
            </w:pPr>
            <w:r w:rsidRPr="001935B7">
              <w:rPr>
                <w:rFonts w:cs="B Nazanin"/>
                <w:rtl/>
                <w:lang w:bidi="fa-IR"/>
              </w:rPr>
              <w:t>آشنایی با اخت</w:t>
            </w:r>
            <w:r w:rsidRPr="001935B7">
              <w:rPr>
                <w:rFonts w:cs="B Nazanin" w:hint="cs"/>
                <w:rtl/>
                <w:lang w:bidi="fa-IR"/>
              </w:rPr>
              <w:t>لالا</w:t>
            </w:r>
            <w:r w:rsidRPr="001935B7">
              <w:rPr>
                <w:rFonts w:cs="B Nazanin"/>
                <w:rtl/>
                <w:lang w:bidi="fa-IR"/>
              </w:rPr>
              <w:t>ت رفتاری و انحرافات اجتماعی و سوء رفتار خانوادگی</w:t>
            </w:r>
          </w:p>
          <w:p w14:paraId="24543D2B" w14:textId="77777777" w:rsidR="008C0E0D" w:rsidRPr="001935B7" w:rsidRDefault="008C0E0D" w:rsidP="008C0E0D">
            <w:pPr>
              <w:pStyle w:val="ListParagraph"/>
              <w:numPr>
                <w:ilvl w:val="0"/>
                <w:numId w:val="47"/>
              </w:num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1935B7">
              <w:rPr>
                <w:rFonts w:cs="B Nazanin"/>
                <w:rtl/>
                <w:lang w:bidi="fa-IR"/>
              </w:rPr>
              <w:t>آشنایی با پاتولوژی اجتماعی بویژه در زنان</w:t>
            </w:r>
          </w:p>
        </w:tc>
      </w:tr>
    </w:tbl>
    <w:p w14:paraId="14B2D894" w14:textId="77777777" w:rsidR="001755D1" w:rsidRPr="008C0E0D" w:rsidRDefault="001755D1" w:rsidP="001755D1">
      <w:pPr>
        <w:tabs>
          <w:tab w:val="left" w:pos="1201"/>
        </w:tabs>
        <w:bidi/>
        <w:rPr>
          <w:rFonts w:cs="B Nazanin"/>
          <w:color w:val="FF0000"/>
          <w:sz w:val="4"/>
          <w:szCs w:val="4"/>
          <w:rtl/>
        </w:rPr>
      </w:pPr>
    </w:p>
    <w:tbl>
      <w:tblPr>
        <w:tblStyle w:val="TableGrid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2440"/>
        <w:gridCol w:w="3316"/>
        <w:gridCol w:w="24"/>
        <w:gridCol w:w="13"/>
        <w:gridCol w:w="24"/>
        <w:gridCol w:w="28"/>
        <w:gridCol w:w="1243"/>
        <w:gridCol w:w="1276"/>
        <w:gridCol w:w="1701"/>
      </w:tblGrid>
      <w:tr w:rsidR="008D72E1" w:rsidRPr="00C810E5" w14:paraId="1918D2CB" w14:textId="77777777" w:rsidTr="00092FA0">
        <w:trPr>
          <w:trHeight w:val="430"/>
          <w:jc w:val="center"/>
        </w:trPr>
        <w:tc>
          <w:tcPr>
            <w:tcW w:w="10065" w:type="dxa"/>
            <w:gridSpan w:val="9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EA1447" w14:textId="6049645E" w:rsidR="00214C3D" w:rsidRPr="00C810E5" w:rsidRDefault="008D72E1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اول</w:t>
            </w:r>
            <w:r w:rsidR="00D31A4A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7059B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6/7/1404</w:t>
            </w:r>
          </w:p>
        </w:tc>
      </w:tr>
      <w:tr w:rsidR="007374B7" w:rsidRPr="00C810E5" w14:paraId="074B7471" w14:textId="77777777" w:rsidTr="00C810E5">
        <w:trPr>
          <w:trHeight w:val="429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6B1BE380" w:rsidR="007374B7" w:rsidRPr="006841D6" w:rsidRDefault="007374B7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1813E809" w14:textId="563EFAD0" w:rsidR="007374B7" w:rsidRPr="006841D6" w:rsidRDefault="007374B7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4845176B" w14:textId="2AF0D928" w:rsidR="007374B7" w:rsidRPr="006841D6" w:rsidRDefault="007374B7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4C7AF9D" w:rsidR="007374B7" w:rsidRPr="006841D6" w:rsidRDefault="007374B7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2BA9234E" w:rsidR="007374B7" w:rsidRPr="006841D6" w:rsidRDefault="007374B7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6612F0E0" w14:textId="77777777" w:rsidTr="00C810E5">
        <w:trPr>
          <w:trHeight w:val="778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15DA2" w14:textId="0E002765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آشنايي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با طرح درس ؛</w:t>
            </w:r>
          </w:p>
          <w:p w14:paraId="74BEBD15" w14:textId="36F409B6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تاریخچه،تعریف و انواع روانشناسی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آشنایی با مکاتب و افراد تاثیر گذار در علم روانشناسی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39FCE221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357BE5E7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روانشناسی را تعریف ک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د. </w:t>
            </w:r>
          </w:p>
          <w:p w14:paraId="6D2FA78E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2-تاريخچه فلسفي و علمي روانشناسي را  شرح دهد.</w:t>
            </w:r>
          </w:p>
          <w:p w14:paraId="583BEE37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3-شخصيت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هاي اثر گذار در رشد روانشناسي را نام ببرد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  <w:p w14:paraId="0E2EA919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4-اهداف و کاربردهای روان شناسی را توضیح دهد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  <w:p w14:paraId="2F19D3E3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گرایشها و تخصصهای مهم روانشناسی را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 هم مقایسه کند.</w:t>
            </w:r>
          </w:p>
          <w:p w14:paraId="37B167D7" w14:textId="0CE280F6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اهميت آشنايي با نظريات روانشناسي را توضيح دهد.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1EABEE" w14:textId="77777777" w:rsidR="00C810E5" w:rsidRDefault="00C810E5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2F57CF75" w14:textId="77777777" w:rsidR="007374B7" w:rsidRPr="00C810E5" w:rsidRDefault="007374B7" w:rsidP="00C810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6BE9A5D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934B9F9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5B68C38" w14:textId="77777777" w:rsidR="00C810E5" w:rsidRDefault="00C810E5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6CF7DA5" w14:textId="77777777" w:rsidR="007374B7" w:rsidRPr="00C810E5" w:rsidRDefault="007374B7" w:rsidP="00C810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31B0143" w14:textId="00641CA6" w:rsidR="007374B7" w:rsidRPr="00C810E5" w:rsidRDefault="007374B7" w:rsidP="004B0E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0B3BD2E" w14:textId="77777777" w:rsidR="004B0ECB" w:rsidRPr="00C810E5" w:rsidRDefault="004B0ECB" w:rsidP="004B0ECB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204C939" w14:textId="7A6D5590" w:rsidR="004B0ECB" w:rsidRPr="00C810E5" w:rsidRDefault="004B0ECB" w:rsidP="004B0ECB">
            <w:pPr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6AED73CD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0CDC1A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3546540B" w14:textId="08648380" w:rsidR="007374B7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2DF9C81C" w14:textId="77777777" w:rsidTr="00092FA0">
        <w:trPr>
          <w:trHeight w:val="480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5C91365" w14:textId="7A9C4196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دوم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13/7/1404</w:t>
            </w:r>
          </w:p>
        </w:tc>
      </w:tr>
      <w:tr w:rsidR="00C810E5" w:rsidRPr="00C810E5" w14:paraId="501607FF" w14:textId="77777777" w:rsidTr="006841D6">
        <w:trPr>
          <w:trHeight w:val="318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7E9969" w14:textId="67515AF7" w:rsidR="00C810E5" w:rsidRPr="006841D6" w:rsidRDefault="00C810E5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DD036AC" w14:textId="3AACBFB1" w:rsidR="00C810E5" w:rsidRPr="006841D6" w:rsidRDefault="00C810E5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27CE430C" w14:textId="68DB3510" w:rsidR="00C810E5" w:rsidRPr="006841D6" w:rsidRDefault="00C810E5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EEEDFAE" w14:textId="6BFBEDA9" w:rsidR="00C810E5" w:rsidRPr="006841D6" w:rsidRDefault="00C810E5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D07D228" w14:textId="3F8199DA" w:rsidR="00C810E5" w:rsidRPr="006841D6" w:rsidRDefault="00C810E5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3E51F71E" w14:textId="77777777" w:rsidTr="00601871">
        <w:trPr>
          <w:trHeight w:val="1481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3D95B4" w14:textId="0C2BA5B2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اساس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زيست</w:t>
            </w:r>
            <w:r w:rsidRPr="00C810E5">
              <w:rPr>
                <w:rFonts w:ascii="Cambria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شناختي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رفتار 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80635A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35702453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1-پایه های عصبی زیستی رفتار را شرح دهد.</w:t>
            </w:r>
          </w:p>
          <w:p w14:paraId="2A2E5993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2-ویژگی های رفتار روانشناختی را بیان کند.</w:t>
            </w:r>
          </w:p>
          <w:p w14:paraId="6DA512F3" w14:textId="4F2F1E0A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3-نقش قسمت های مختلف سیستم عصبی مرکزی در رفتار را با هم مقایسه نماید.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A043F7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685C4EDE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84A8951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E82CD22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0D4D827" w14:textId="77777777" w:rsidR="007374B7" w:rsidRPr="00C810E5" w:rsidRDefault="007374B7" w:rsidP="007374B7">
            <w:pPr>
              <w:spacing w:after="200" w:line="276" w:lineRule="auto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755551" w14:textId="1B0449A0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C84FC0E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2056D5BA" w14:textId="14C6AB96" w:rsidR="007374B7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4F0662F7" w14:textId="77777777" w:rsidTr="006841D6">
        <w:trPr>
          <w:trHeight w:val="450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9410915" w14:textId="578D16B8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سوم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20/7/1404</w:t>
            </w:r>
          </w:p>
        </w:tc>
      </w:tr>
      <w:tr w:rsidR="00C810E5" w:rsidRPr="00C810E5" w14:paraId="6C333CA4" w14:textId="77777777" w:rsidTr="00601871">
        <w:trPr>
          <w:trHeight w:val="429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30F6CC8" w14:textId="1047C6BB" w:rsidR="00C810E5" w:rsidRPr="006841D6" w:rsidRDefault="00C810E5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1CD0056" w14:textId="0783CF2D" w:rsidR="00C810E5" w:rsidRPr="006841D6" w:rsidRDefault="00C810E5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7092A840" w14:textId="7D9D69F0" w:rsidR="00C810E5" w:rsidRPr="006841D6" w:rsidRDefault="00C810E5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4D8441" w14:textId="6F193528" w:rsidR="00C810E5" w:rsidRPr="006841D6" w:rsidRDefault="00C810E5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D785C2" w14:textId="25303B27" w:rsidR="00C810E5" w:rsidRPr="006841D6" w:rsidRDefault="00C810E5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78A0EB22" w14:textId="77777777" w:rsidTr="00C810E5">
        <w:trPr>
          <w:trHeight w:val="778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B8C6F1" w14:textId="77777777" w:rsidR="007374B7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تفاوت های روانی، رفتاری زنان و مردان</w:t>
            </w:r>
          </w:p>
          <w:p w14:paraId="04AA3F44" w14:textId="08553BF4" w:rsidR="00E02BC1" w:rsidRPr="00C810E5" w:rsidRDefault="00E02BC1" w:rsidP="00E02BC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روانشناسی بلوغ و رشد و تکامل در دختران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F59A7C5" w14:textId="77777777" w:rsidR="006841D6" w:rsidRPr="00C810E5" w:rsidRDefault="006841D6" w:rsidP="006841D6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0CB1F040" w14:textId="60A83081" w:rsidR="007374B7" w:rsidRPr="00C810E5" w:rsidRDefault="006841D6" w:rsidP="006841D6">
            <w:pPr>
              <w:tabs>
                <w:tab w:val="num" w:pos="720"/>
              </w:tabs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7374B7" w:rsidRPr="00C810E5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  <w:lang w:bidi="fa-IR"/>
              </w:rPr>
              <w:t>-ویژگی های رفتاری در زنان را بداند.</w:t>
            </w:r>
          </w:p>
          <w:p w14:paraId="215A7C60" w14:textId="77777777" w:rsidR="007374B7" w:rsidRPr="00C810E5" w:rsidRDefault="007374B7" w:rsidP="007374B7">
            <w:pPr>
              <w:tabs>
                <w:tab w:val="num" w:pos="720"/>
              </w:tabs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  <w:lang w:bidi="fa-IR"/>
              </w:rPr>
              <w:t>2-ویژگی های رفتاری در مردان را بداند.</w:t>
            </w:r>
          </w:p>
          <w:p w14:paraId="27624066" w14:textId="77777777" w:rsidR="007374B7" w:rsidRPr="00C810E5" w:rsidRDefault="007374B7" w:rsidP="007374B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3-منشاء تفاوت</w:t>
            </w: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softHyphen/>
              <w:t>هاي رفتاری در زن و مرد  را توضيح دهند.</w:t>
            </w:r>
          </w:p>
          <w:p w14:paraId="61F4C800" w14:textId="77777777" w:rsidR="006841D6" w:rsidRDefault="007374B7" w:rsidP="006841D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4-تفاوت های زن و مرد را از منظر روانشناسی با هم مقایسه کند.</w:t>
            </w:r>
          </w:p>
          <w:p w14:paraId="06A999D2" w14:textId="77777777" w:rsidR="00E02BC1" w:rsidRDefault="00E02BC1" w:rsidP="00E02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5- مراحل رشد و تکامل روانی در دختران را شرح دهد.</w:t>
            </w:r>
          </w:p>
          <w:p w14:paraId="1249C589" w14:textId="1C85FDB0" w:rsidR="00E02BC1" w:rsidRPr="006841D6" w:rsidRDefault="00E02BC1" w:rsidP="00E02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E02BC1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6- نیاز های روانی دوران بلوغ در دختران را توضیح دهد.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78004A" w14:textId="77777777" w:rsidR="006841D6" w:rsidRDefault="006841D6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4AFD5B1" w14:textId="77777777" w:rsidR="007374B7" w:rsidRPr="00C810E5" w:rsidRDefault="007374B7" w:rsidP="006841D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8A5D8D0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D7BAAE3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0AFC57D" w14:textId="77777777" w:rsidR="006841D6" w:rsidRPr="006841D6" w:rsidRDefault="006841D6" w:rsidP="006841D6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6"/>
                <w:szCs w:val="6"/>
                <w:rtl/>
              </w:rPr>
            </w:pPr>
          </w:p>
          <w:p w14:paraId="6301546F" w14:textId="77777777" w:rsidR="00E02BC1" w:rsidRDefault="007374B7" w:rsidP="00E02BC1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C4A589A" w14:textId="77777777" w:rsidR="00E02BC1" w:rsidRPr="00E02BC1" w:rsidRDefault="00E02BC1" w:rsidP="00E02BC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E02BC1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شناختی</w:t>
            </w:r>
          </w:p>
          <w:p w14:paraId="332BC43B" w14:textId="2B110079" w:rsidR="00E02BC1" w:rsidRPr="00E02BC1" w:rsidRDefault="00E02BC1" w:rsidP="00E02BC1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8"/>
                <w:szCs w:val="8"/>
              </w:rPr>
            </w:pPr>
            <w:r w:rsidRPr="00E02BC1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3CC66" w14:textId="71F32578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579CCF3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5F952B09" w14:textId="0CB86152" w:rsidR="007374B7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3B94B7C8" w14:textId="77777777" w:rsidTr="006841D6">
        <w:trPr>
          <w:trHeight w:val="396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70A275B" w14:textId="0B35D3F4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جلسه چهارم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27/7/1404</w:t>
            </w:r>
          </w:p>
        </w:tc>
      </w:tr>
      <w:tr w:rsidR="007374B7" w:rsidRPr="00C810E5" w14:paraId="356F6E74" w14:textId="77777777" w:rsidTr="00601871">
        <w:trPr>
          <w:trHeight w:val="396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5B58CF" w14:textId="2F72F7FF" w:rsidR="007374B7" w:rsidRPr="00601871" w:rsidRDefault="007374B7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مبحث: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6ADF47" w14:textId="68A0BA3D" w:rsidR="007374B7" w:rsidRPr="00601871" w:rsidRDefault="007374B7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9049E15" w14:textId="48160FD5" w:rsidR="007374B7" w:rsidRPr="00601871" w:rsidRDefault="006841D6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3145B4" w14:textId="51103ECF" w:rsidR="007374B7" w:rsidRPr="00601871" w:rsidRDefault="007374B7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A4BB51A" w14:textId="7746766B" w:rsidR="007374B7" w:rsidRPr="00601871" w:rsidRDefault="007374B7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27DA4092" w14:textId="77777777" w:rsidTr="006841D6">
        <w:trPr>
          <w:trHeight w:val="2980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2ECB38" w14:textId="6539E44D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احساس و ادراک و حافظه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78F83A82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65E97394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1-احساس  و ادراک را تعريف كنند.</w:t>
            </w:r>
          </w:p>
          <w:p w14:paraId="4803D366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2-فرايند احساس و  ادراك را توضيح دهند.</w:t>
            </w:r>
          </w:p>
          <w:p w14:paraId="55D1D9B4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3-ثبات هاي ادراكي، ادراك شكل و ادراك عمق را توضيح دهند.</w:t>
            </w:r>
          </w:p>
          <w:p w14:paraId="6E99AC93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مراحل حافظه رمز گذاري،‌ذخيره سازي و بازيابي را توضيح دهند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  <w:p w14:paraId="187E699B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>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فراموشي و دلايل آن را توضيح دهند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  <w:p w14:paraId="44A62FDB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روش هاي بهبود بخشيدن حافظه را توضيح دهند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.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</w:p>
          <w:p w14:paraId="4F370054" w14:textId="3686C884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 xml:space="preserve">- 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يادگيري را تعريف كنند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C72F44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36D3033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EDEEEF8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9825CC9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92E69CE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49DD510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6037665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DE1C147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8C0B0A9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C148051" w14:textId="1817EF68" w:rsidR="006841D6" w:rsidRPr="00C810E5" w:rsidRDefault="007374B7" w:rsidP="006841D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8B6930" w14:textId="74F32BEC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CF3BCAF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444F0E09" w14:textId="4D9A4AF5" w:rsidR="007374B7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6B25AA93" w14:textId="77777777" w:rsidTr="006841D6">
        <w:trPr>
          <w:trHeight w:val="374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DE6D27C" w14:textId="4C5AF0CB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پنجم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4/8/1404</w:t>
            </w:r>
          </w:p>
        </w:tc>
      </w:tr>
      <w:tr w:rsidR="007374B7" w:rsidRPr="00C810E5" w14:paraId="6CD1E026" w14:textId="77777777" w:rsidTr="00601871">
        <w:trPr>
          <w:trHeight w:val="41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F0DA6D7" w14:textId="2F85B0B2" w:rsidR="007374B7" w:rsidRPr="00601871" w:rsidRDefault="007374B7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مبحث: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C64D0F" w14:textId="36D879BA" w:rsidR="007374B7" w:rsidRPr="00601871" w:rsidRDefault="007374B7" w:rsidP="006841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87392C" w14:textId="34A21B01" w:rsidR="007374B7" w:rsidRPr="00601871" w:rsidRDefault="006841D6" w:rsidP="006841D6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A94F70" w14:textId="2A599E76" w:rsidR="007374B7" w:rsidRPr="00601871" w:rsidRDefault="007374B7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F59384F" w14:textId="4B20CCD7" w:rsidR="007374B7" w:rsidRPr="00601871" w:rsidRDefault="007374B7" w:rsidP="006841D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3CE841D7" w14:textId="77777777" w:rsidTr="00C810E5">
        <w:trPr>
          <w:trHeight w:val="778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910D83" w14:textId="445F21E2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هوش و ابعاد آن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10A3A369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70C0B17B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هوش را تعریف کن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د. </w:t>
            </w:r>
          </w:p>
          <w:p w14:paraId="2B65C0AF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انواع هوش را نام ببر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د. </w:t>
            </w:r>
          </w:p>
          <w:p w14:paraId="799DBCEE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بهره هوشی را تعریف کن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د.</w:t>
            </w:r>
          </w:p>
          <w:p w14:paraId="336601FB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انسان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ها را از نظر بهره هوشی طبقه بندی کن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د. </w:t>
            </w:r>
          </w:p>
          <w:p w14:paraId="6B66B60D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5-آزمون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هاي هوشي را نام ببرند.</w:t>
            </w:r>
          </w:p>
          <w:p w14:paraId="39C0303C" w14:textId="5E62EF95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6-با علاقه به مباحث مربوط با هوش مشارکت کند و </w:t>
            </w:r>
            <w:r w:rsidRPr="0060187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با سر تکان دادن نسبت به مباحث کلاس علاقه نشان دهد.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8DFF79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68E7E5B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39221C8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شناختی </w:t>
            </w:r>
          </w:p>
          <w:p w14:paraId="5826BC63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1160DC9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9A6AF17" w14:textId="77777777" w:rsidR="007374B7" w:rsidRPr="00C810E5" w:rsidRDefault="007374B7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D0738E1" w14:textId="6A97E603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1DC35D" w14:textId="32A9474A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A0D86A5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45DCA665" w14:textId="63F33856" w:rsidR="007374B7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2E51BD9C" w14:textId="77777777" w:rsidTr="006841D6">
        <w:trPr>
          <w:trHeight w:val="399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93E83C4" w14:textId="57D48339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ششم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11/8/1404</w:t>
            </w:r>
          </w:p>
        </w:tc>
      </w:tr>
      <w:tr w:rsidR="007374B7" w:rsidRPr="00C810E5" w14:paraId="3EA28332" w14:textId="77777777" w:rsidTr="00601871">
        <w:trPr>
          <w:trHeight w:val="33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0E3E77C" w14:textId="21761C91" w:rsidR="007374B7" w:rsidRPr="00601871" w:rsidRDefault="007374B7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مبحث: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2344369" w14:textId="4B329967" w:rsidR="007374B7" w:rsidRPr="00601871" w:rsidRDefault="007374B7" w:rsidP="0060187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0AD1EE" w14:textId="04262281" w:rsidR="007374B7" w:rsidRPr="00601871" w:rsidRDefault="006841D6" w:rsidP="00601871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C249FE9" w14:textId="33B73D97" w:rsidR="007374B7" w:rsidRPr="00601871" w:rsidRDefault="007374B7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4175847" w14:textId="17C29469" w:rsidR="007374B7" w:rsidRPr="00601871" w:rsidRDefault="007374B7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0AB2A16F" w14:textId="77777777" w:rsidTr="00E02BC1">
        <w:trPr>
          <w:trHeight w:val="2394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8FE21D" w14:textId="1EC44FB9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شخصیت و ابعاد آن 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331BEF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7FC394B5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شخصیت را تعریف کن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د.</w:t>
            </w:r>
          </w:p>
          <w:p w14:paraId="0D2CF1BF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2-مراحل رشد رواني-اجتماعي شخصت را از نظر اريكسون توضيح دهد.</w:t>
            </w:r>
          </w:p>
          <w:p w14:paraId="1042E7F5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3-مراحل رشد شناختي شخصت را از نظر پياژه توضيح دهد.</w:t>
            </w:r>
          </w:p>
          <w:p w14:paraId="71C964FD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4-روش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هاي ارزيابي شخصيت را توضيح دهد.</w:t>
            </w:r>
          </w:p>
          <w:p w14:paraId="59E26147" w14:textId="56342695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5-انواع آزمون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های شخصیت را با هم مقایسه کند.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B918E4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CFCB8D9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64C2463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21CD5B6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73F8899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B683B8F" w14:textId="77777777" w:rsidR="007374B7" w:rsidRPr="00C810E5" w:rsidRDefault="007374B7" w:rsidP="007374B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BC786F6" w14:textId="734B6608" w:rsidR="007374B7" w:rsidRPr="00C810E5" w:rsidRDefault="007374B7" w:rsidP="006841D6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CBACC9D" w14:textId="2091498F" w:rsidR="007374B7" w:rsidRPr="00C810E5" w:rsidRDefault="007374B7" w:rsidP="006841D6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488B7D" w14:textId="00BFC3A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5877AA3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4B1BF5D4" w14:textId="1978B082" w:rsidR="007374B7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4112544F" w14:textId="77777777" w:rsidTr="006841D6">
        <w:trPr>
          <w:trHeight w:val="437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7CEBC16" w14:textId="6011C143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هفتم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18/8/1404</w:t>
            </w:r>
            <w:r w:rsidR="00CD7D6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به صورت آنلاین در بستر اسکای روم</w:t>
            </w:r>
          </w:p>
        </w:tc>
      </w:tr>
      <w:tr w:rsidR="00092FA0" w:rsidRPr="00C810E5" w14:paraId="60943A9D" w14:textId="77777777" w:rsidTr="00601871">
        <w:trPr>
          <w:trHeight w:val="372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D20F9" w14:textId="7DD76162" w:rsidR="00092FA0" w:rsidRPr="00601871" w:rsidRDefault="00092FA0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مبحث: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7C4D0C6" w14:textId="63EBEECF" w:rsidR="00092FA0" w:rsidRPr="00601871" w:rsidRDefault="00092FA0" w:rsidP="0060187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CC34C5" w14:textId="7EC38C17" w:rsidR="00092FA0" w:rsidRPr="00601871" w:rsidRDefault="006841D6" w:rsidP="00601871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71B7CB" w14:textId="61CD0D67" w:rsidR="00092FA0" w:rsidRPr="00601871" w:rsidRDefault="00092FA0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C5A96BF" w14:textId="7FF34379" w:rsidR="00092FA0" w:rsidRPr="00601871" w:rsidRDefault="00092FA0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092FA0" w:rsidRPr="00C810E5" w14:paraId="5967229B" w14:textId="77777777" w:rsidTr="00E02BC1">
        <w:trPr>
          <w:trHeight w:val="1271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9976B2" w14:textId="774D5662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تعارض و ناکامی و روش های مدیریت آن- مکانیسم های دفاعی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6CF7E350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7CD85BAF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1-ناكامي را توضيح دهند.</w:t>
            </w:r>
          </w:p>
          <w:p w14:paraId="134250DF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2-علل ناكامي را شرح دهند.</w:t>
            </w:r>
          </w:p>
          <w:p w14:paraId="72253E12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3-تعارض را تعريف كنند.</w:t>
            </w:r>
          </w:p>
          <w:p w14:paraId="19CB282F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4-انواع تعارض را شرح دهند.</w:t>
            </w:r>
          </w:p>
          <w:p w14:paraId="21D15F6E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5-واكنش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هاي افراد در مقابل ناكامي و تعارض را شرح دهند.</w:t>
            </w:r>
          </w:p>
          <w:p w14:paraId="7846B5F5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6-راهبردهاي سازگاري را با هم مقایسه کند.</w:t>
            </w:r>
          </w:p>
          <w:p w14:paraId="676B6673" w14:textId="4BBF5E48" w:rsidR="00092FA0" w:rsidRPr="00C810E5" w:rsidRDefault="00092FA0" w:rsidP="00092FA0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7-انواع مکانیسم های دفاعی را با هم مقایسه کند.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F133E6" w14:textId="77777777" w:rsidR="006841D6" w:rsidRDefault="006841D6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84BD130" w14:textId="77777777" w:rsidR="00092FA0" w:rsidRPr="00C810E5" w:rsidRDefault="00092FA0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FA5005E" w14:textId="77777777" w:rsidR="00092FA0" w:rsidRPr="00C810E5" w:rsidRDefault="00092FA0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80BFF80" w14:textId="77777777" w:rsidR="00092FA0" w:rsidRPr="00C810E5" w:rsidRDefault="00092FA0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7DFBCCC" w14:textId="5D5ADB17" w:rsidR="00E02BC1" w:rsidRDefault="00092FA0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6F9A1F9" w14:textId="77777777" w:rsidR="00E02BC1" w:rsidRDefault="00E02BC1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1C79622" w14:textId="77777777" w:rsidR="00E02BC1" w:rsidRPr="00C810E5" w:rsidRDefault="00E02BC1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</w:p>
          <w:p w14:paraId="22AF4173" w14:textId="32706D66" w:rsidR="00092FA0" w:rsidRPr="00C810E5" w:rsidRDefault="00092FA0" w:rsidP="00E02BC1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شناختی</w:t>
            </w:r>
          </w:p>
          <w:p w14:paraId="0B04C1FA" w14:textId="77777777" w:rsidR="00601871" w:rsidRDefault="00601871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86E8CC7" w14:textId="77777777" w:rsidR="00092FA0" w:rsidRPr="00C810E5" w:rsidRDefault="00092FA0" w:rsidP="006018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E46372D" w14:textId="041B8A62" w:rsidR="00092FA0" w:rsidRPr="00C810E5" w:rsidRDefault="00092FA0" w:rsidP="006841D6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BF7452" w14:textId="2F988E25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D6B948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79DE1F63" w14:textId="12289DC6" w:rsidR="00092FA0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 برنامه های کامپیوتری مخصوص برگزاری جلسات آنلاین</w:t>
            </w:r>
          </w:p>
        </w:tc>
      </w:tr>
      <w:tr w:rsidR="007374B7" w:rsidRPr="00C810E5" w14:paraId="5F51038D" w14:textId="77777777" w:rsidTr="006841D6">
        <w:trPr>
          <w:trHeight w:val="515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7799B8C" w14:textId="356DE5C0" w:rsidR="007374B7" w:rsidRPr="00C810E5" w:rsidRDefault="00092FA0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هشتم</w:t>
            </w:r>
            <w:r w:rsidR="00C810E5"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25/8/1404</w:t>
            </w:r>
          </w:p>
        </w:tc>
      </w:tr>
      <w:tr w:rsidR="00092FA0" w:rsidRPr="00C810E5" w14:paraId="55F9F277" w14:textId="77777777" w:rsidTr="002869B9">
        <w:trPr>
          <w:trHeight w:val="394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202332E" w14:textId="248BD27D" w:rsidR="00092FA0" w:rsidRPr="00601871" w:rsidRDefault="00092FA0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مبحث: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724852" w14:textId="2316B9A3" w:rsidR="00092FA0" w:rsidRPr="00601871" w:rsidRDefault="00092FA0" w:rsidP="0060187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4D5F1C" w14:textId="3D005DB2" w:rsidR="00092FA0" w:rsidRPr="00601871" w:rsidRDefault="006841D6" w:rsidP="00601871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468F8A" w14:textId="58487103" w:rsidR="00092FA0" w:rsidRPr="00601871" w:rsidRDefault="00092FA0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FD56DC" w14:textId="6E24520F" w:rsidR="00092FA0" w:rsidRPr="00601871" w:rsidRDefault="00092FA0" w:rsidP="006018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0187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092FA0" w:rsidRPr="00C810E5" w14:paraId="737E8B84" w14:textId="77777777" w:rsidTr="00C810E5">
        <w:trPr>
          <w:trHeight w:val="778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6CFEB7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نگرش و فرهنگ و ابعاد آن</w:t>
            </w:r>
          </w:p>
          <w:p w14:paraId="3A8306EF" w14:textId="2A74704C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هنجار 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004E7D5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673EA726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1-نگرش را تعريف كنند.</w:t>
            </w:r>
          </w:p>
          <w:p w14:paraId="699F55A9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2-چگونگي تأثير نگرش بر رفتار را توضيح دهند.</w:t>
            </w:r>
          </w:p>
          <w:p w14:paraId="20A63413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3-نظريه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هاي تغيير نگرش را توضيح دهند.</w:t>
            </w:r>
          </w:p>
          <w:p w14:paraId="23288429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4-فرهنگ را تعريف كنند.</w:t>
            </w:r>
          </w:p>
          <w:p w14:paraId="6462E8C4" w14:textId="77777777" w:rsidR="00092FA0" w:rsidRPr="00C810E5" w:rsidRDefault="00092FA0" w:rsidP="00092FA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5-ويژگي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هاي فرهنگ را ذكر نمايند.</w:t>
            </w:r>
          </w:p>
          <w:p w14:paraId="4188992B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6-كاركردهاي فرهنگ را شرح دهند.</w:t>
            </w:r>
          </w:p>
          <w:p w14:paraId="4FADDCEF" w14:textId="3F16E2FE" w:rsidR="00092FA0" w:rsidRPr="00C810E5" w:rsidRDefault="00092FA0" w:rsidP="006841D6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7- هنجارها  و ناهنجاري اجتماعي را  تعريف نمايند و</w:t>
            </w:r>
            <w:r w:rsidR="006841D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ملاك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هاي آن را ذكر نمايند.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B63A1B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11DFFA7F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899A810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9D1440F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C2CA98D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8713F3F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B941022" w14:textId="77777777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C019C0F" w14:textId="1A3B9D54" w:rsidR="00092FA0" w:rsidRPr="00C810E5" w:rsidRDefault="00092FA0" w:rsidP="006841D6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CC01E" w14:textId="7C0F6319" w:rsidR="00092FA0" w:rsidRPr="00C810E5" w:rsidRDefault="00092FA0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E67A33" w14:textId="77777777" w:rsidR="00CD7D6F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7DF3227A" w14:textId="53EAE5CC" w:rsidR="00092FA0" w:rsidRPr="00C810E5" w:rsidRDefault="00CD7D6F" w:rsidP="00CD7D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7374B7" w:rsidRPr="00C810E5" w14:paraId="1901D4D6" w14:textId="77777777" w:rsidTr="006841D6">
        <w:trPr>
          <w:trHeight w:val="398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0CB7987" w14:textId="5413BC6F" w:rsidR="007374B7" w:rsidRPr="00C810E5" w:rsidRDefault="00092FA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02B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نهم</w:t>
            </w:r>
            <w:r w:rsidR="00C810E5" w:rsidRPr="00E02BC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2/9/1404</w:t>
            </w:r>
          </w:p>
        </w:tc>
      </w:tr>
      <w:tr w:rsidR="007374B7" w:rsidRPr="00C810E5" w14:paraId="5877CD67" w14:textId="77777777" w:rsidTr="002869B9">
        <w:trPr>
          <w:trHeight w:val="433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4ED056" w14:textId="1A0F6B14" w:rsidR="007374B7" w:rsidRPr="00E02BC1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2BC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89B5A3B" w14:textId="54126A30" w:rsidR="007374B7" w:rsidRPr="00E02BC1" w:rsidRDefault="007374B7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2BC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243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0AE169B8" w14:textId="63FB71E7" w:rsidR="007374B7" w:rsidRPr="00E02BC1" w:rsidRDefault="006841D6" w:rsidP="007374B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2BC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4A17AFC" w14:textId="643375E5" w:rsidR="007374B7" w:rsidRPr="00E02BC1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2BC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1F7BF6F" w14:textId="253ECF06" w:rsidR="007374B7" w:rsidRPr="00E02BC1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2BC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7374B7" w:rsidRPr="00C810E5" w14:paraId="2B760EBE" w14:textId="77777777" w:rsidTr="00C810E5">
        <w:trPr>
          <w:trHeight w:val="778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0FDE95" w14:textId="77E135BA" w:rsidR="007374B7" w:rsidRPr="00C810E5" w:rsidRDefault="007374B7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آشنائی با </w:t>
            </w:r>
            <w:r w:rsidRPr="00C810E5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خانواده و انواع آن</w:t>
            </w:r>
          </w:p>
        </w:tc>
        <w:tc>
          <w:tcPr>
            <w:tcW w:w="3405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6B9038DD" w14:textId="77777777" w:rsidR="002869B9" w:rsidRPr="00C810E5" w:rsidRDefault="002869B9" w:rsidP="002869B9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359B2673" w14:textId="16E25D9D" w:rsidR="007374B7" w:rsidRPr="00C810E5" w:rsidRDefault="002869B9" w:rsidP="002869B9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  <w:r w:rsidR="007374B7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-خانواده را از دیدگاه های مختلف تعریف کند.</w:t>
            </w:r>
          </w:p>
          <w:p w14:paraId="1C1EDA8D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 xml:space="preserve"> دیدگاه های مختلف در خصوص تعریف خانواده را تحلیل کند.</w:t>
            </w:r>
          </w:p>
          <w:p w14:paraId="66B325B7" w14:textId="77777777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3-انواع مختلف خانواده را بداند.</w:t>
            </w:r>
          </w:p>
          <w:p w14:paraId="06DABEC4" w14:textId="01BADD2A" w:rsidR="007374B7" w:rsidRPr="00C810E5" w:rsidRDefault="007374B7" w:rsidP="007374B7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 xml:space="preserve"> انواع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متفاوت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خانواده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لحاظ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ساختار وخصوصيات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يكديگر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مقايسه</w:t>
            </w:r>
            <w:r w:rsidRPr="00C810E5">
              <w:rPr>
                <w:rFonts w:cs="B Nazanin"/>
                <w:sz w:val="20"/>
                <w:szCs w:val="20"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كند.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D0C663" w14:textId="77777777" w:rsidR="002869B9" w:rsidRDefault="002869B9" w:rsidP="007374B7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78C33526" w14:textId="77777777" w:rsidR="007374B7" w:rsidRPr="00C810E5" w:rsidRDefault="007374B7" w:rsidP="002869B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810E5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73DAE90B" w14:textId="77777777" w:rsidR="007374B7" w:rsidRPr="00C810E5" w:rsidRDefault="007374B7" w:rsidP="007374B7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810E5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02B2DAE" w14:textId="77777777" w:rsidR="007374B7" w:rsidRPr="00C810E5" w:rsidRDefault="007374B7" w:rsidP="007374B7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0384283C" w14:textId="77777777" w:rsidR="007374B7" w:rsidRPr="00C810E5" w:rsidRDefault="007374B7" w:rsidP="007374B7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810E5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10D5275E" w14:textId="000825DF" w:rsidR="007374B7" w:rsidRPr="00C810E5" w:rsidRDefault="007374B7" w:rsidP="007374B7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810E5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540389" w14:textId="53A18599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8F1127" w14:textId="77777777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1E187610" w14:textId="6991F316" w:rsidR="007374B7" w:rsidRPr="00C810E5" w:rsidRDefault="007374B7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046FBB" w:rsidRPr="00C810E5" w14:paraId="246B7707" w14:textId="77777777" w:rsidTr="002869B9">
        <w:trPr>
          <w:trHeight w:val="426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D3FD216" w14:textId="024E3EA1" w:rsidR="00214C3D" w:rsidRPr="00C810E5" w:rsidRDefault="00046FBB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</w:t>
            </w:r>
            <w:r w:rsidR="00092FA0" w:rsidRPr="002869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دهم</w:t>
            </w:r>
            <w:r w:rsidR="00C810E5" w:rsidRPr="002869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9/9/1404</w:t>
            </w:r>
          </w:p>
        </w:tc>
      </w:tr>
      <w:tr w:rsidR="00B004D5" w:rsidRPr="00C810E5" w14:paraId="029F1307" w14:textId="77777777" w:rsidTr="00C810E5">
        <w:trPr>
          <w:trHeight w:val="4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19A463A8" w:rsidR="00B004D5" w:rsidRPr="002869B9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340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60D1E639" w14:textId="27154BF1" w:rsidR="00CD3E76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>اهداف رفتار</w:t>
            </w: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1308" w:type="dxa"/>
            <w:gridSpan w:val="4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A51F972" w14:textId="7CA80D14" w:rsidR="00B004D5" w:rsidRPr="002869B9" w:rsidRDefault="006841D6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078A93BA" w:rsidR="00B004D5" w:rsidRPr="002869B9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B004D5" w:rsidRPr="002869B9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B004D5" w:rsidRPr="00C810E5" w14:paraId="0502C6FA" w14:textId="77777777" w:rsidTr="00C810E5">
        <w:trPr>
          <w:trHeight w:val="823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4D0393EB" w:rsidR="009E0FF1" w:rsidRPr="00C810E5" w:rsidRDefault="00FB1101" w:rsidP="008736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مفهوم دلبستگی مادر و فرزند و مبانی بیولوژیک آن</w:t>
            </w:r>
            <w:r w:rsidR="00CA64D4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770F259A" w14:textId="60F25377" w:rsidR="002869B9" w:rsidRPr="002869B9" w:rsidRDefault="002869B9" w:rsidP="002869B9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7A9BCFBE" w14:textId="77777777" w:rsidR="004C3E2D" w:rsidRPr="00C810E5" w:rsidRDefault="004F1F26" w:rsidP="002869B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  <w:t>مفهوم دلبستگی مادر و فرزند را توضیح دهد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fa-IR"/>
              </w:rPr>
              <w:t>.</w:t>
            </w:r>
          </w:p>
          <w:p w14:paraId="467DB538" w14:textId="3CD685E3" w:rsidR="004F1F26" w:rsidRDefault="004F1F26" w:rsidP="008C0E0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  <w:t>مبانی فیزیولوژیک دلبستگی را بیان کند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fa-IR"/>
              </w:rPr>
              <w:t>.</w:t>
            </w:r>
          </w:p>
          <w:p w14:paraId="758E2426" w14:textId="4E24C70F" w:rsidR="002869B9" w:rsidRPr="00C810E5" w:rsidRDefault="002869B9" w:rsidP="002869B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3-تئوری های مختلف  روانشناسی دلبستگی را با هم مقایسه کند.</w:t>
            </w:r>
          </w:p>
          <w:p w14:paraId="233D327B" w14:textId="647537A9" w:rsidR="004F1F26" w:rsidRPr="00C810E5" w:rsidRDefault="004F1F26" w:rsidP="008C0E0D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873661"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  <w:t>تاثیرات روحی</w:t>
            </w:r>
            <w:r w:rsidR="00873661"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  <w:t>روانی دلبستگی</w:t>
            </w:r>
            <w:r w:rsidR="00873661"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 xml:space="preserve"> مادر و فرزند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  <w:t xml:space="preserve"> را توضیح دهد</w:t>
            </w:r>
            <w:r w:rsidRPr="00C810E5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fa-IR"/>
              </w:rPr>
              <w:t>.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78D4F2" w14:textId="77777777" w:rsidR="002869B9" w:rsidRDefault="002869B9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98CAC20" w14:textId="4F88B991" w:rsidR="008C0E0D" w:rsidRPr="00C810E5" w:rsidRDefault="008C0E0D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4B42211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A3A43DB" w14:textId="77777777" w:rsidR="008C0E0D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849EE2B" w14:textId="77777777" w:rsidR="002869B9" w:rsidRDefault="002869B9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894492F" w14:textId="6742B7A4" w:rsidR="002869B9" w:rsidRPr="00C810E5" w:rsidRDefault="002869B9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45437F1F" w:rsidR="00B004D5" w:rsidRPr="00C810E5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DB5970" w14:textId="2F2D3696" w:rsidR="00B004D5" w:rsidRPr="00C810E5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810E5" w14:paraId="246487B9" w14:textId="77777777" w:rsidTr="002869B9">
        <w:trPr>
          <w:trHeight w:val="455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6981B84" w14:textId="641B7A80" w:rsidR="00214C3D" w:rsidRPr="002869B9" w:rsidRDefault="00046FBB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جلسه </w:t>
            </w:r>
            <w:r w:rsidR="00092FA0"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یازدهم</w:t>
            </w:r>
            <w:r w:rsidR="00C810E5"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16/9/1404</w:t>
            </w:r>
          </w:p>
        </w:tc>
      </w:tr>
      <w:tr w:rsidR="00B004D5" w:rsidRPr="00C810E5" w14:paraId="2E1B5EFD" w14:textId="77777777" w:rsidTr="00C810E5">
        <w:trPr>
          <w:trHeight w:val="4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1F9BCC" w:rsidR="00B004D5" w:rsidRPr="002869B9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377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70CAE59C" w14:textId="3D1FFA10" w:rsidR="00CD3E76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>اهداف رفتار</w:t>
            </w: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1271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0E0A34D3" w14:textId="7592B70F" w:rsidR="00B004D5" w:rsidRPr="002869B9" w:rsidRDefault="006841D6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3FDCA09B" w:rsidR="00B004D5" w:rsidRPr="002869B9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B004D5" w:rsidRPr="002869B9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B004D5" w:rsidRPr="00C810E5" w14:paraId="0B0E9C25" w14:textId="77777777" w:rsidTr="00C810E5">
        <w:trPr>
          <w:trHeight w:val="8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4D1A60BA" w:rsidR="009E0FF1" w:rsidRPr="00C810E5" w:rsidRDefault="00CA64D4" w:rsidP="009E0FF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اصول فرزند پروری </w:t>
            </w:r>
          </w:p>
        </w:tc>
        <w:tc>
          <w:tcPr>
            <w:tcW w:w="3377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D19C0D2" w14:textId="38C29F82" w:rsidR="002869B9" w:rsidRPr="002869B9" w:rsidRDefault="002869B9" w:rsidP="002869B9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5BBF8384" w14:textId="77777777" w:rsidR="002E75FD" w:rsidRPr="00C810E5" w:rsidRDefault="00304614" w:rsidP="002869B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1-مفهوم تربیت و فرزند پروری را توضیح دهد.</w:t>
            </w:r>
          </w:p>
          <w:p w14:paraId="37A8A1F2" w14:textId="77777777" w:rsidR="00304614" w:rsidRPr="00C810E5" w:rsidRDefault="00304614" w:rsidP="0030461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2- منابع مختلف که در پروراندن کودکان نقش دارند را نام ببرد.</w:t>
            </w:r>
          </w:p>
          <w:p w14:paraId="18F43FE1" w14:textId="77777777" w:rsidR="00304614" w:rsidRPr="00C810E5" w:rsidRDefault="00304614" w:rsidP="0030461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3-سبک های تربیت فرزند را با هم مقایسه کند.</w:t>
            </w:r>
          </w:p>
          <w:p w14:paraId="2407F606" w14:textId="2C3710D6" w:rsidR="00304614" w:rsidRPr="00C810E5" w:rsidRDefault="00304614" w:rsidP="0030461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810E5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lastRenderedPageBreak/>
              <w:t>4-تاثیر سبک های مختلف فرزند پروری را بر سلامت روانی کودکان توضیح دهد.</w:t>
            </w:r>
          </w:p>
          <w:p w14:paraId="0AED1E77" w14:textId="6853FC84" w:rsidR="00304614" w:rsidRPr="00C810E5" w:rsidRDefault="00304614" w:rsidP="0030461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4-در طول کلاس به مباحث مربوط به تربیت فرزند توجه نشان داده و مطالب تدریس شده را با حرکات سر تائید کند.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6E10E0" w14:textId="77777777" w:rsidR="002869B9" w:rsidRDefault="002869B9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B4E5C9F" w14:textId="77777777" w:rsidR="00485764" w:rsidRPr="00C810E5" w:rsidRDefault="008C0E0D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80FB530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FF5341F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CDD80EC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28A2244" w14:textId="77777777" w:rsidR="002869B9" w:rsidRDefault="002869B9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0660A836" w14:textId="4B85D096" w:rsidR="008C0E0D" w:rsidRPr="00C810E5" w:rsidRDefault="008C0E0D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شناختی</w:t>
            </w:r>
          </w:p>
          <w:p w14:paraId="71F3C7DA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6F30B1B" w14:textId="4521D62A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0104B140" w:rsidR="00B004D5" w:rsidRPr="00C810E5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391282AC" w:rsidR="00B004D5" w:rsidRPr="00C810E5" w:rsidRDefault="00CD7D6F" w:rsidP="00A94D4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برد-ماژیک-کتب مرجع</w:t>
            </w:r>
          </w:p>
        </w:tc>
      </w:tr>
      <w:tr w:rsidR="00046FBB" w:rsidRPr="00C810E5" w14:paraId="03B9F340" w14:textId="77777777" w:rsidTr="002869B9">
        <w:trPr>
          <w:trHeight w:val="459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A88F8B4" w14:textId="642E2313" w:rsidR="00C810E5" w:rsidRPr="00C810E5" w:rsidRDefault="00046FBB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جلسه </w:t>
            </w:r>
            <w:r w:rsidR="00092FA0"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دوازدهم</w:t>
            </w:r>
            <w:r w:rsidR="00C810E5"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23/9/1404</w:t>
            </w:r>
          </w:p>
        </w:tc>
      </w:tr>
      <w:tr w:rsidR="00B004D5" w:rsidRPr="00C810E5" w14:paraId="436E4189" w14:textId="77777777" w:rsidTr="00C810E5">
        <w:trPr>
          <w:trHeight w:val="4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149DFC46" w:rsidR="00B004D5" w:rsidRPr="002869B9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377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F1B7173" w14:textId="4BF4A98B" w:rsidR="00CD3E76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>اهداف رفتار</w:t>
            </w: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1271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3C3C364" w14:textId="5A0C3062" w:rsidR="00B004D5" w:rsidRPr="002869B9" w:rsidRDefault="006841D6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193D67CC" w:rsidR="00B004D5" w:rsidRPr="002869B9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B004D5" w:rsidRPr="002869B9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B004D5" w:rsidRPr="00C810E5" w14:paraId="35EC6923" w14:textId="77777777" w:rsidTr="00C810E5">
        <w:trPr>
          <w:trHeight w:val="8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46F10C50" w:rsidR="00EC000D" w:rsidRPr="00C810E5" w:rsidRDefault="00CA64D4" w:rsidP="00EC00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نقش های زن و مرد در خانواده و روابط زوجین</w:t>
            </w:r>
          </w:p>
        </w:tc>
        <w:tc>
          <w:tcPr>
            <w:tcW w:w="3377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04191117" w14:textId="16B66633" w:rsidR="002869B9" w:rsidRPr="002869B9" w:rsidRDefault="002869B9" w:rsidP="002869B9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4F084E22" w14:textId="4EDCC6B9" w:rsidR="004C3E2D" w:rsidRPr="00C810E5" w:rsidRDefault="004C3E2D" w:rsidP="002869B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1- نقش های مختلف اعضای خانواده در ساختار خانواده بیان کند.</w:t>
            </w:r>
          </w:p>
          <w:p w14:paraId="06C0902F" w14:textId="49C34936" w:rsidR="004C3E2D" w:rsidRPr="00C810E5" w:rsidRDefault="004C3E2D" w:rsidP="004C3E2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2-نقش زنان در خانواده را بداند.</w:t>
            </w:r>
          </w:p>
          <w:p w14:paraId="4B43DCB2" w14:textId="05767D85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3-نقش مردان در خانواده را لیست کند.</w:t>
            </w:r>
          </w:p>
          <w:p w14:paraId="5ABB3CBB" w14:textId="3EFCD0A6" w:rsidR="00485764" w:rsidRPr="00C810E5" w:rsidRDefault="008C0E0D" w:rsidP="004C3E2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4</w:t>
            </w:r>
            <w:r w:rsidR="004C3E2D" w:rsidRPr="00C810E5">
              <w:rPr>
                <w:rFonts w:cs="B Nazanin" w:hint="cs"/>
                <w:sz w:val="20"/>
                <w:szCs w:val="20"/>
                <w:rtl/>
              </w:rPr>
              <w:t>-اصطلاحات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 xml:space="preserve"> مربوط به</w:t>
            </w:r>
            <w:r w:rsidR="004C3E2D" w:rsidRPr="00C810E5">
              <w:rPr>
                <w:rFonts w:cs="B Nazanin" w:hint="cs"/>
                <w:sz w:val="20"/>
                <w:szCs w:val="20"/>
                <w:rtl/>
              </w:rPr>
              <w:t xml:space="preserve"> نقش مانند فشار،تضاد و یا تزاید نقشی را در خانواده بررسی کند.</w:t>
            </w:r>
          </w:p>
          <w:p w14:paraId="63DC69CB" w14:textId="0F811DAE" w:rsidR="004C3E2D" w:rsidRPr="00C810E5" w:rsidRDefault="008C0E0D" w:rsidP="004C3E2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5</w:t>
            </w:r>
            <w:r w:rsidR="004C3E2D" w:rsidRPr="00C810E5">
              <w:rPr>
                <w:rFonts w:cs="B Nazanin" w:hint="cs"/>
                <w:sz w:val="20"/>
                <w:szCs w:val="20"/>
                <w:rtl/>
              </w:rPr>
              <w:t>- روابط زوجین در خانواده را تعریف کند.</w:t>
            </w:r>
          </w:p>
          <w:p w14:paraId="60DD61C5" w14:textId="5D7DACAF" w:rsidR="004C3E2D" w:rsidRPr="00C810E5" w:rsidRDefault="008C0E0D" w:rsidP="004F1F2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6</w:t>
            </w:r>
            <w:r w:rsidR="004C3E2D" w:rsidRPr="00C810E5">
              <w:rPr>
                <w:rFonts w:cs="B Nazanin" w:hint="cs"/>
                <w:sz w:val="20"/>
                <w:szCs w:val="20"/>
                <w:rtl/>
              </w:rPr>
              <w:t>-</w:t>
            </w:r>
            <w:r w:rsidR="004F1F26" w:rsidRPr="00C810E5">
              <w:rPr>
                <w:rFonts w:cs="B Nazanin" w:hint="cs"/>
                <w:sz w:val="20"/>
                <w:szCs w:val="20"/>
                <w:rtl/>
              </w:rPr>
              <w:t>تعارض</w:t>
            </w:r>
            <w:r w:rsidR="004F1F26" w:rsidRPr="00C810E5">
              <w:rPr>
                <w:rFonts w:cs="B Nazanin"/>
                <w:sz w:val="20"/>
                <w:szCs w:val="20"/>
                <w:rtl/>
              </w:rPr>
              <w:t xml:space="preserve"> های روابط زوجین را توضیح دهد</w:t>
            </w:r>
            <w:r w:rsidR="004F1F26" w:rsidRPr="00C810E5">
              <w:rPr>
                <w:rFonts w:cs="B Nazanin"/>
                <w:sz w:val="20"/>
                <w:szCs w:val="20"/>
              </w:rPr>
              <w:t>.</w:t>
            </w:r>
          </w:p>
          <w:p w14:paraId="5F632F65" w14:textId="49723F8D" w:rsidR="004F1F26" w:rsidRPr="00C810E5" w:rsidRDefault="008C0E0D" w:rsidP="008D0E9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7</w:t>
            </w:r>
            <w:r w:rsidR="008D0E9C" w:rsidRPr="00C810E5">
              <w:rPr>
                <w:rFonts w:cs="B Nazanin" w:hint="cs"/>
                <w:sz w:val="20"/>
                <w:szCs w:val="20"/>
                <w:rtl/>
              </w:rPr>
              <w:t>-دلایل</w:t>
            </w:r>
            <w:r w:rsidR="004F1F26" w:rsidRPr="00C810E5">
              <w:rPr>
                <w:rFonts w:cs="B Nazanin" w:hint="cs"/>
                <w:sz w:val="20"/>
                <w:szCs w:val="20"/>
                <w:rtl/>
              </w:rPr>
              <w:t xml:space="preserve"> ایجاد رضای</w:t>
            </w:r>
            <w:r w:rsidR="008D0E9C" w:rsidRPr="00C810E5">
              <w:rPr>
                <w:rFonts w:cs="B Nazanin" w:hint="cs"/>
                <w:sz w:val="20"/>
                <w:szCs w:val="20"/>
                <w:rtl/>
              </w:rPr>
              <w:t>ت زناشوئی در زوجین را بیان کند.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7B74D6" w14:textId="77777777" w:rsidR="002869B9" w:rsidRDefault="002869B9" w:rsidP="0075254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E21EC17" w14:textId="77777777" w:rsidR="00752548" w:rsidRPr="00C810E5" w:rsidRDefault="008C0E0D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0C1F362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6BA2CB6B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F607817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280B718" w14:textId="03DD54A3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DBA1D87" w14:textId="77777777" w:rsidR="008C0E0D" w:rsidRPr="002869B9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1EFCC04E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05CE632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7978161" w14:textId="2CBBA301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142665E9" w:rsidR="00B004D5" w:rsidRPr="00C810E5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A2A04C" w14:textId="06F2B214" w:rsidR="00B004D5" w:rsidRPr="00C810E5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810E5" w14:paraId="582039FB" w14:textId="77777777" w:rsidTr="002869B9">
        <w:trPr>
          <w:trHeight w:val="414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98A4259" w14:textId="14735E0A" w:rsidR="00214C3D" w:rsidRPr="002869B9" w:rsidRDefault="00046FBB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جلسه </w:t>
            </w:r>
            <w:r w:rsidR="00092FA0"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سیزدهم</w:t>
            </w:r>
            <w:r w:rsidR="00C810E5"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30/9/1404</w:t>
            </w:r>
          </w:p>
        </w:tc>
      </w:tr>
      <w:tr w:rsidR="00B004D5" w:rsidRPr="00C810E5" w14:paraId="4277B12C" w14:textId="77777777" w:rsidTr="00C810E5">
        <w:trPr>
          <w:trHeight w:val="4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3FAE1" w:rsidR="00B004D5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35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39EA893E" w14:textId="72238F93" w:rsidR="00CD3E76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>اهداف رفتار</w:t>
            </w: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1295" w:type="dxa"/>
            <w:gridSpan w:val="3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15748F7E" w14:textId="0C76613C" w:rsidR="00B004D5" w:rsidRPr="002869B9" w:rsidRDefault="006841D6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6DA60757" w:rsidR="00B004D5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B004D5" w:rsidRPr="002869B9" w:rsidRDefault="00B004D5" w:rsidP="002869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869B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B004D5" w:rsidRPr="00C810E5" w14:paraId="7D2976D4" w14:textId="77777777" w:rsidTr="00C810E5">
        <w:trPr>
          <w:trHeight w:val="89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CEE2CB" w14:textId="26841D38" w:rsidR="00EC000D" w:rsidRPr="002869B9" w:rsidRDefault="00304614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869B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شکل گیری هویت جنسی</w:t>
            </w:r>
            <w:r w:rsidR="002C5521" w:rsidRPr="002869B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، بلوغ </w:t>
            </w:r>
            <w:r w:rsidRPr="002869B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سلامت جنسی زنان</w:t>
            </w:r>
          </w:p>
          <w:p w14:paraId="04D4CDBD" w14:textId="4475F78C" w:rsidR="002C5521" w:rsidRPr="00C810E5" w:rsidRDefault="002C5521" w:rsidP="002C552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35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947DF68" w14:textId="74E97F05" w:rsidR="002869B9" w:rsidRDefault="002869B9" w:rsidP="002869B9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559D6DA1" w14:textId="205D2AAC" w:rsidR="004C3E2D" w:rsidRPr="00C810E5" w:rsidRDefault="008C0E0D" w:rsidP="002869B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1-مراحل</w:t>
            </w:r>
            <w:r w:rsidR="004C3E2D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تثبیت هویت جنسی در انسان را بداند.</w:t>
            </w:r>
          </w:p>
          <w:p w14:paraId="1383A011" w14:textId="77777777" w:rsidR="004C3E2D" w:rsidRPr="00C810E5" w:rsidRDefault="004C3E2D" w:rsidP="004C3E2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2-رفتار جنسی سالم را تعریف کند.</w:t>
            </w:r>
          </w:p>
          <w:p w14:paraId="3BA07934" w14:textId="1E01C9F6" w:rsidR="004C3E2D" w:rsidRPr="00C810E5" w:rsidRDefault="004C3E2D" w:rsidP="004C3E2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3-چرخه جنسی زنان در د</w:t>
            </w:r>
            <w:r w:rsidR="00A94D4C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وره های مختلف زندگی را بشناسد.</w:t>
            </w:r>
          </w:p>
          <w:p w14:paraId="16568F3E" w14:textId="77777777" w:rsidR="004C3E2D" w:rsidRPr="00C810E5" w:rsidRDefault="004C3E2D" w:rsidP="004C3E2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4-ناهنجاری جنسی شایع در زنان و دلایل بروز آن را توضیح دهد.</w:t>
            </w:r>
          </w:p>
          <w:p w14:paraId="077C9C42" w14:textId="17486313" w:rsidR="008828C9" w:rsidRPr="00C810E5" w:rsidRDefault="004C3E2D" w:rsidP="008C0E0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5- در مباحث کلاسی مطرح شده در کلاس </w:t>
            </w:r>
            <w:r w:rsidR="008C0E0D"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داوطلبانه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شرکت کند.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BAE14C" w14:textId="77777777" w:rsidR="002869B9" w:rsidRDefault="002869B9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5693927" w14:textId="77777777" w:rsidR="00391334" w:rsidRPr="00C810E5" w:rsidRDefault="008C0E0D" w:rsidP="002869B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A2509DC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D462BBF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E133056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13250AC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9D9AD2B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1DE7757F" w14:textId="6ED5291A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12AC1852" w:rsidR="00B004D5" w:rsidRPr="00C810E5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E8538" w14:textId="2A8EBD65" w:rsidR="00A94D4C" w:rsidRPr="00C810E5" w:rsidRDefault="00CD7D6F" w:rsidP="00A94D4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برد-ماژیک-کتب مرجع</w:t>
            </w:r>
          </w:p>
        </w:tc>
      </w:tr>
      <w:tr w:rsidR="00046FBB" w:rsidRPr="00C810E5" w14:paraId="09D83D64" w14:textId="77777777" w:rsidTr="001935B7">
        <w:trPr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E0948BA" w14:textId="40FA842E" w:rsidR="00046FBB" w:rsidRPr="002F3197" w:rsidRDefault="00046FBB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جلسه </w:t>
            </w:r>
            <w:r w:rsidR="00092FA0"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چهاردهم</w:t>
            </w:r>
            <w:r w:rsidR="00214C3D"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="00C810E5"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7/10/1404</w:t>
            </w:r>
          </w:p>
          <w:p w14:paraId="3AC099C7" w14:textId="51A797E7" w:rsidR="00214C3D" w:rsidRPr="00C810E5" w:rsidRDefault="00214C3D" w:rsidP="00214C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004D5" w:rsidRPr="00C810E5" w14:paraId="180650A1" w14:textId="77777777" w:rsidTr="00C810E5">
        <w:trPr>
          <w:trHeight w:val="4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1130D8DC" w:rsidR="00B004D5" w:rsidRPr="002F3197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</w:t>
            </w:r>
          </w:p>
        </w:tc>
        <w:tc>
          <w:tcPr>
            <w:tcW w:w="3340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1C676721" w14:textId="2C08ECC6" w:rsidR="00CD3E76" w:rsidRPr="002F3197" w:rsidRDefault="00B004D5" w:rsidP="002F319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</w:t>
            </w:r>
            <w:r w:rsidRPr="002F3197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رفتاری</w:t>
            </w:r>
          </w:p>
        </w:tc>
        <w:tc>
          <w:tcPr>
            <w:tcW w:w="1308" w:type="dxa"/>
            <w:gridSpan w:val="4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099100A6" w14:textId="3AF580C3" w:rsidR="00B004D5" w:rsidRPr="002F3197" w:rsidRDefault="006841D6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34CF237B" w:rsidR="00B004D5" w:rsidRPr="002F3197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B004D5" w:rsidRPr="002F3197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B004D5" w:rsidRPr="00C810E5" w14:paraId="4F2174BD" w14:textId="77777777" w:rsidTr="00C810E5">
        <w:trPr>
          <w:trHeight w:val="8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0938E47B" w:rsidR="00B004D5" w:rsidRPr="00C810E5" w:rsidRDefault="00CA64D4" w:rsidP="00C91B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سوء رفتار های خانوادگی(کودک، همسر و سالمندان)</w:t>
            </w:r>
          </w:p>
        </w:tc>
        <w:tc>
          <w:tcPr>
            <w:tcW w:w="3340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6D702BBD" w14:textId="19D9040D" w:rsidR="002F3197" w:rsidRPr="002F3197" w:rsidRDefault="002F3197" w:rsidP="002F3197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>پس از مطالعه ا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C810E5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فصل از دانشجو انتظار م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رود:</w:t>
            </w:r>
          </w:p>
          <w:p w14:paraId="73B95988" w14:textId="625A1820" w:rsidR="008D0E9C" w:rsidRPr="00C810E5" w:rsidRDefault="008D0E9C" w:rsidP="002F3197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C810E5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1- سوءرفتار و انواع آن را تعريف نمايد. </w:t>
            </w:r>
          </w:p>
          <w:p w14:paraId="10CA45A8" w14:textId="69B9AE52" w:rsidR="008D0E9C" w:rsidRPr="00C810E5" w:rsidRDefault="008D0E9C" w:rsidP="008D0E9C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</w:rPr>
            </w:pPr>
            <w:r w:rsidRPr="00C810E5">
              <w:rPr>
                <w:rFonts w:ascii="Times New Roman" w:hAnsi="Times New Roman" w:cs="B Nazanin" w:hint="cs"/>
                <w:sz w:val="20"/>
                <w:szCs w:val="20"/>
                <w:rtl/>
              </w:rPr>
              <w:t>2- علل بوجودآمدن سوء رفتار در خانواده ها را بداند.</w:t>
            </w:r>
          </w:p>
          <w:p w14:paraId="28ACAB5F" w14:textId="5D025AC7" w:rsidR="008D0E9C" w:rsidRPr="00C810E5" w:rsidRDefault="008D0E9C" w:rsidP="008D0E9C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C810E5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3-انواع سوء رفتار با كودكان را شرح دهد. </w:t>
            </w:r>
          </w:p>
          <w:p w14:paraId="5E960A53" w14:textId="25E5A72B" w:rsidR="008D0E9C" w:rsidRPr="00C810E5" w:rsidRDefault="008D0E9C" w:rsidP="008D0E9C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C810E5">
              <w:rPr>
                <w:rFonts w:ascii="Times New Roman" w:hAnsi="Times New Roman" w:cs="B Nazanin" w:hint="cs"/>
                <w:sz w:val="20"/>
                <w:szCs w:val="20"/>
                <w:rtl/>
              </w:rPr>
              <w:t>4- انواع سوء رفتار با زنان و همسران راشرح دهد.</w:t>
            </w:r>
          </w:p>
          <w:p w14:paraId="34766332" w14:textId="77777777" w:rsidR="008828C9" w:rsidRPr="00C810E5" w:rsidRDefault="008D0E9C" w:rsidP="008D0E9C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C810E5">
              <w:rPr>
                <w:rFonts w:ascii="Times New Roman" w:hAnsi="Times New Roman" w:cs="B Nazanin" w:hint="cs"/>
                <w:sz w:val="20"/>
                <w:szCs w:val="20"/>
                <w:rtl/>
              </w:rPr>
              <w:t>5-انواع سوء رفتار در سالمندان را بیان کند.</w:t>
            </w:r>
          </w:p>
          <w:p w14:paraId="575F2464" w14:textId="114A9630" w:rsidR="008D0E9C" w:rsidRPr="00C810E5" w:rsidRDefault="008D0E9C" w:rsidP="008D0E9C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C810E5">
              <w:rPr>
                <w:rFonts w:ascii="Times New Roman" w:hAnsi="Times New Roman" w:cs="B Nazanin" w:hint="cs"/>
                <w:sz w:val="20"/>
                <w:szCs w:val="20"/>
                <w:rtl/>
              </w:rPr>
              <w:t>6-</w:t>
            </w:r>
            <w:r w:rsidR="0070106E" w:rsidRPr="00C810E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اهمیت توجه به سوء رفتار  در خانواده را درک کرده و در بحث های کلاسی مرتبط، با ارائه مثال های از زندگی واقعی مشارکت و همکاری نماید.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7D2630" w14:textId="77777777" w:rsidR="002F3197" w:rsidRDefault="002F3197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0296CC86" w14:textId="77777777" w:rsidR="00391334" w:rsidRPr="00C810E5" w:rsidRDefault="008C0E0D" w:rsidP="002F319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6908E7A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9E2EA9D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E48F4C4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3AD3707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96E1EBA" w14:textId="1C8E2249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4865E9BD" w:rsidR="00B004D5" w:rsidRPr="00C810E5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0CABA4" w14:textId="69F32837" w:rsidR="00B004D5" w:rsidRPr="00C810E5" w:rsidRDefault="00CD7D6F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برد-ماژیک-کتب مرجع</w:t>
            </w:r>
          </w:p>
        </w:tc>
      </w:tr>
      <w:tr w:rsidR="00046FBB" w:rsidRPr="00C810E5" w14:paraId="77C1166F" w14:textId="77777777" w:rsidTr="001935B7">
        <w:trPr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E19B083" w14:textId="65ADA942" w:rsidR="00046FBB" w:rsidRPr="002F3197" w:rsidRDefault="00CA64D4" w:rsidP="00092F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جلسه </w:t>
            </w:r>
            <w:r w:rsidR="00092FA0"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پانزدهم</w:t>
            </w:r>
            <w:r w:rsidR="00C810E5"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14/10/1404</w:t>
            </w:r>
          </w:p>
          <w:p w14:paraId="51885F69" w14:textId="4A0BB137" w:rsidR="00214C3D" w:rsidRPr="00C810E5" w:rsidRDefault="00214C3D" w:rsidP="00214C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004D5" w:rsidRPr="00C810E5" w14:paraId="3425C164" w14:textId="77777777" w:rsidTr="00C810E5">
        <w:trPr>
          <w:trHeight w:val="405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47EF72D9" w:rsidR="00B004D5" w:rsidRPr="00C810E5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377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E81E020" w14:textId="77777777" w:rsidR="00B004D5" w:rsidRPr="00C810E5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اهداف</w:t>
            </w:r>
            <w:r w:rsidRPr="00C810E5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رفتاری</w:t>
            </w:r>
          </w:p>
          <w:p w14:paraId="0008F1A2" w14:textId="677FFC65" w:rsidR="00CD3E76" w:rsidRPr="00C810E5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پس از پایان این جلسه دانشجو باید قادر باشد:</w:t>
            </w:r>
          </w:p>
        </w:tc>
        <w:tc>
          <w:tcPr>
            <w:tcW w:w="1271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DC57EB6" w14:textId="413A9BF2" w:rsidR="00B004D5" w:rsidRPr="00C810E5" w:rsidRDefault="006841D6" w:rsidP="00B004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5EB55688" w:rsidR="00B004D5" w:rsidRPr="00C810E5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B004D5" w:rsidRPr="00C810E5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810E5" w14:paraId="2A89B56B" w14:textId="77777777" w:rsidTr="00C810E5">
        <w:trPr>
          <w:trHeight w:val="760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189F7216" w:rsidR="00B004D5" w:rsidRPr="00C810E5" w:rsidRDefault="00CA64D4" w:rsidP="00CE36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طلاق، ازدواج مجدد و خانواده تک سرپرست</w:t>
            </w:r>
          </w:p>
        </w:tc>
        <w:tc>
          <w:tcPr>
            <w:tcW w:w="3377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45085528" w14:textId="5459E091" w:rsidR="00873661" w:rsidRPr="00C810E5" w:rsidRDefault="00873661" w:rsidP="0087366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C810E5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1-خانواده هاي آسيب پذير را تعريف كند. </w:t>
            </w:r>
          </w:p>
          <w:p w14:paraId="6BB7BF83" w14:textId="1298A9E1" w:rsidR="00873661" w:rsidRPr="00C810E5" w:rsidRDefault="00873661" w:rsidP="0087366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C810E5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2-ويژگي هاي خانواده تك سرپرست راشرح دهد. </w:t>
            </w:r>
          </w:p>
          <w:p w14:paraId="033AF895" w14:textId="517DE8D1" w:rsidR="00873661" w:rsidRPr="00C810E5" w:rsidRDefault="00873661" w:rsidP="0087366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C810E5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3-اثرطلاق راروي والدين بيان كند. </w:t>
            </w:r>
          </w:p>
          <w:p w14:paraId="085F2680" w14:textId="7B8AD577" w:rsidR="00873661" w:rsidRPr="00C810E5" w:rsidRDefault="00873661" w:rsidP="0087366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C810E5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4-اثرطلاق روي كودكان راشرح دهد. </w:t>
            </w:r>
          </w:p>
          <w:p w14:paraId="4554C316" w14:textId="32CE6E5D" w:rsidR="00873661" w:rsidRPr="00C810E5" w:rsidRDefault="00873661" w:rsidP="0087366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C810E5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5-اثرطلاق بر روي اجتماع را لیست کند.</w:t>
            </w:r>
          </w:p>
          <w:p w14:paraId="2EB9F172" w14:textId="6E624444" w:rsidR="008828C9" w:rsidRPr="00C810E5" w:rsidRDefault="00873661" w:rsidP="0087366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C810E5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6-در طول کلاس درس، به اهمیت اثرات اجتماعی طلاق و مشکلات خانواده های تک سرپرست با حرکات سر توجه نشان دهد.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C60A36" w14:textId="77777777" w:rsidR="00E966E5" w:rsidRPr="00C810E5" w:rsidRDefault="008C0E0D" w:rsidP="00E966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BE4A944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DF36607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0395F54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9C30210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79331898" w14:textId="77777777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047285D4" w14:textId="384377EE" w:rsidR="008C0E0D" w:rsidRPr="00C810E5" w:rsidRDefault="008C0E0D" w:rsidP="008C0E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04748CD8" w:rsidR="00B004D5" w:rsidRPr="00C810E5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 پرسش و 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E7275" w14:textId="2224B0C5" w:rsidR="00B004D5" w:rsidRPr="00C810E5" w:rsidRDefault="00CD7D6F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برد-ماژیک-کتب مرجع</w:t>
            </w:r>
          </w:p>
        </w:tc>
      </w:tr>
      <w:tr w:rsidR="00214C3D" w:rsidRPr="00C810E5" w14:paraId="56B06034" w14:textId="77777777" w:rsidTr="00214C3D">
        <w:trPr>
          <w:trHeight w:val="619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545829C" w14:textId="52432CEE" w:rsidR="00214C3D" w:rsidRPr="00C810E5" w:rsidRDefault="004C4B22" w:rsidP="00214C3D">
            <w:pPr>
              <w:bidi/>
              <w:spacing w:after="200" w:line="276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جلسه شانزدهم</w:t>
            </w:r>
            <w:r w:rsidR="00C810E5"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21/10/1404</w:t>
            </w:r>
          </w:p>
        </w:tc>
      </w:tr>
      <w:tr w:rsidR="002C5521" w:rsidRPr="00C810E5" w14:paraId="1116D913" w14:textId="77777777" w:rsidTr="002F3197">
        <w:trPr>
          <w:trHeight w:val="364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79A4F" w14:textId="5BB2D2CE" w:rsidR="002C5521" w:rsidRPr="002F3197" w:rsidRDefault="002C5521" w:rsidP="002F319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عنوان مبحث:</w:t>
            </w:r>
          </w:p>
        </w:tc>
        <w:tc>
          <w:tcPr>
            <w:tcW w:w="33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97A65B" w14:textId="764DFDF4" w:rsidR="002C5521" w:rsidRPr="002F3197" w:rsidRDefault="002C5521" w:rsidP="002F3197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اهداف رفتاری</w:t>
            </w:r>
          </w:p>
        </w:tc>
        <w:tc>
          <w:tcPr>
            <w:tcW w:w="1332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0D5F336" w14:textId="65D64463" w:rsidR="002C5521" w:rsidRPr="002F3197" w:rsidRDefault="006841D6" w:rsidP="002F3197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E025B9" w14:textId="0DCD50AC" w:rsidR="002C5521" w:rsidRPr="002F3197" w:rsidRDefault="002C5521" w:rsidP="002F3197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4141283" w14:textId="189C9414" w:rsidR="002C5521" w:rsidRPr="002F3197" w:rsidRDefault="002C5521" w:rsidP="002F3197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وسایل آموزشی</w:t>
            </w:r>
          </w:p>
        </w:tc>
      </w:tr>
      <w:tr w:rsidR="004C4B22" w:rsidRPr="00C810E5" w14:paraId="6AE390DA" w14:textId="77777777" w:rsidTr="00CD7D6F">
        <w:trPr>
          <w:trHeight w:val="3963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B927A0" w14:textId="78B6BD15" w:rsidR="004C4B22" w:rsidRPr="00C810E5" w:rsidRDefault="004C4B22" w:rsidP="004C4B2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اختلالات</w:t>
            </w:r>
            <w:r w:rsidRPr="00C810E5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مرتبط</w:t>
            </w:r>
            <w:r w:rsidRPr="00C810E5">
              <w:rPr>
                <w:rFonts w:ascii="B Nazanin" w:cs="B Nazanin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با وابستگی مواد و اعتیاد</w:t>
            </w:r>
          </w:p>
        </w:tc>
        <w:tc>
          <w:tcPr>
            <w:tcW w:w="33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F5EF6F" w14:textId="77777777" w:rsidR="004C4B22" w:rsidRPr="00C810E5" w:rsidRDefault="004C4B22" w:rsidP="004C4B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0"/>
                <w:szCs w:val="20"/>
                <w:rtl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پس از پایان درس دانشجو باید قادر باشد:</w:t>
            </w:r>
          </w:p>
          <w:p w14:paraId="22EF4294" w14:textId="77777777" w:rsidR="004C4B22" w:rsidRPr="00C810E5" w:rsidRDefault="004C4B22" w:rsidP="004C4B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0"/>
                <w:szCs w:val="20"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1-انواع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اختلالات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سوءمصرف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مواد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الکلیسم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را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ذکر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کند</w:t>
            </w:r>
            <w:r w:rsidRPr="00C810E5">
              <w:rPr>
                <w:rFonts w:ascii="B Nazanin" w:cs="B Nazanin"/>
                <w:sz w:val="20"/>
                <w:szCs w:val="20"/>
              </w:rPr>
              <w:t>.</w:t>
            </w:r>
          </w:p>
          <w:p w14:paraId="4FD9E5A8" w14:textId="77777777" w:rsidR="004C4B22" w:rsidRPr="00C810E5" w:rsidRDefault="004C4B22" w:rsidP="004C4B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0"/>
                <w:szCs w:val="20"/>
                <w:rtl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2-در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مورد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همه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گیرشناسی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سبب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شناسی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اختلالات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سوءمصرف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مواد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الکلیسم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توضیح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دهد</w:t>
            </w:r>
            <w:r w:rsidRPr="00C810E5">
              <w:rPr>
                <w:rFonts w:ascii="B Nazanin" w:cs="B Nazanin"/>
                <w:sz w:val="20"/>
                <w:szCs w:val="20"/>
              </w:rPr>
              <w:t>.</w:t>
            </w:r>
          </w:p>
          <w:p w14:paraId="754C3937" w14:textId="77777777" w:rsidR="004C4B22" w:rsidRPr="00C810E5" w:rsidRDefault="004C4B22" w:rsidP="004C4B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0"/>
                <w:szCs w:val="20"/>
                <w:rtl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3-ملاک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های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تشخیصی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اختلالات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سوءمصرف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مواد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الکلیسم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را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تعیین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کند</w:t>
            </w:r>
            <w:r w:rsidRPr="00C810E5">
              <w:rPr>
                <w:rFonts w:ascii="B Nazanin" w:cs="B Nazanin"/>
                <w:sz w:val="20"/>
                <w:szCs w:val="20"/>
              </w:rPr>
              <w:t>.</w:t>
            </w:r>
          </w:p>
          <w:p w14:paraId="083BF55C" w14:textId="77777777" w:rsidR="004C4B22" w:rsidRPr="00C810E5" w:rsidRDefault="004C4B22" w:rsidP="004C4B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0"/>
                <w:szCs w:val="20"/>
                <w:rtl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4-تشخیص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های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روانپرستاری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و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مداخلات مربوط به اختلالات سوء مصرف مواد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را</w:t>
            </w:r>
            <w:r w:rsidRPr="00C810E5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بیان کند.</w:t>
            </w:r>
          </w:p>
          <w:p w14:paraId="4F323031" w14:textId="7F407FFE" w:rsidR="004C4B22" w:rsidRPr="00C810E5" w:rsidRDefault="004C4B22" w:rsidP="004C4B22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ascii="B Nazanin" w:cs="B Nazanin" w:hint="cs"/>
                <w:sz w:val="20"/>
                <w:szCs w:val="20"/>
                <w:rtl/>
              </w:rPr>
              <w:t>5-با علاقه به موضوعات مطرح شده در کلاس گوش دهد و یک پمفلت آموزشی در رابطه با مواد مخدر جدید و صناعی جهت دانشجویان تهیه و در کلاس ارائه دهد.</w:t>
            </w:r>
          </w:p>
        </w:tc>
        <w:tc>
          <w:tcPr>
            <w:tcW w:w="1332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7B2E9A" w14:textId="77777777" w:rsidR="004C4B22" w:rsidRPr="00C810E5" w:rsidRDefault="004C4B22" w:rsidP="004C4B2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8B7C98C" w14:textId="77777777" w:rsidR="004C4B22" w:rsidRPr="00C810E5" w:rsidRDefault="004C4B22" w:rsidP="004C4B2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881089D" w14:textId="77777777" w:rsidR="002F3197" w:rsidRDefault="002F3197" w:rsidP="002F319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C870396" w14:textId="57C981AF" w:rsidR="004C4B22" w:rsidRPr="00C810E5" w:rsidRDefault="004C4B22" w:rsidP="002F319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9345A68" w14:textId="77777777" w:rsidR="002F3197" w:rsidRDefault="002F3197" w:rsidP="004C4B2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2A15CB8" w14:textId="77777777" w:rsidR="004C4B22" w:rsidRPr="00C810E5" w:rsidRDefault="004C4B22" w:rsidP="002F319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36EE6C5" w14:textId="77777777" w:rsidR="004C4B22" w:rsidRPr="00C810E5" w:rsidRDefault="004C4B22" w:rsidP="004C4B2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097EB02" w14:textId="77777777" w:rsidR="004C4B22" w:rsidRPr="00C810E5" w:rsidRDefault="004C4B22" w:rsidP="004C4B2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F1F8498" w14:textId="77777777" w:rsidR="004C4B22" w:rsidRPr="00C810E5" w:rsidRDefault="004C4B22" w:rsidP="004C4B2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536FA66F" w14:textId="172E7F08" w:rsidR="004C4B22" w:rsidRPr="00C810E5" w:rsidRDefault="004C4B22" w:rsidP="004C4B22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عاطفی-روانی/حرکتی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50D9F8" w14:textId="6DCC1824" w:rsidR="004C4B22" w:rsidRPr="00C810E5" w:rsidRDefault="004C4B22" w:rsidP="004C4B22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C810E5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C810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810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810E5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C703A5" w14:textId="75E0B6E7" w:rsidR="004C4B22" w:rsidRPr="00C810E5" w:rsidRDefault="00CD7D6F" w:rsidP="00CD7D6F">
            <w:pPr>
              <w:bidi/>
              <w:spacing w:after="200" w:line="276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برد-ماژیک-کتب مرجع</w:t>
            </w:r>
          </w:p>
        </w:tc>
      </w:tr>
      <w:tr w:rsidR="00294383" w:rsidRPr="00C810E5" w14:paraId="1291B338" w14:textId="77777777" w:rsidTr="00294383">
        <w:trPr>
          <w:trHeight w:val="172"/>
          <w:jc w:val="center"/>
        </w:trPr>
        <w:tc>
          <w:tcPr>
            <w:tcW w:w="10065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9D6052F" w14:textId="60DA4EAB" w:rsidR="00294383" w:rsidRPr="00C810E5" w:rsidRDefault="00294383" w:rsidP="00294383">
            <w:pPr>
              <w:bidi/>
              <w:spacing w:after="200" w:line="276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F3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جلسه هفدهم:  تاریخ: </w:t>
            </w:r>
            <w:r w:rsidR="007F19E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22/10/1404 (جبرانی جلس</w:t>
            </w:r>
            <w:r w:rsidR="00035A84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ه 28/10/1404)</w:t>
            </w:r>
            <w:r w:rsidR="00CD7D6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 به صورت آنلاین در بستر اسکای روم</w:t>
            </w:r>
          </w:p>
        </w:tc>
      </w:tr>
      <w:tr w:rsidR="00294383" w:rsidRPr="00C810E5" w14:paraId="0ECF36BE" w14:textId="77777777" w:rsidTr="00E8279D">
        <w:trPr>
          <w:trHeight w:val="284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952855" w14:textId="062E6294" w:rsidR="00294383" w:rsidRPr="006841D6" w:rsidRDefault="00294383" w:rsidP="0029438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3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7393F89" w14:textId="106EF354" w:rsidR="00294383" w:rsidRPr="006841D6" w:rsidRDefault="00294383" w:rsidP="00E8279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اهداف</w:t>
            </w:r>
            <w:r w:rsidRPr="006841D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41D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رفتاری</w:t>
            </w:r>
          </w:p>
        </w:tc>
        <w:tc>
          <w:tcPr>
            <w:tcW w:w="1332" w:type="dxa"/>
            <w:gridSpan w:val="5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7A4751F1" w14:textId="76387E34" w:rsidR="00294383" w:rsidRPr="006841D6" w:rsidRDefault="006841D6" w:rsidP="00294383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810E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1F8F53" w14:textId="67F8BD2A" w:rsidR="00294383" w:rsidRPr="006841D6" w:rsidRDefault="00294383" w:rsidP="00294383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ECA37E5" w14:textId="14D09ECC" w:rsidR="00294383" w:rsidRPr="006841D6" w:rsidRDefault="00294383" w:rsidP="00294383">
            <w:pPr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41D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035A84" w:rsidRPr="00C810E5" w14:paraId="6A4CE3EB" w14:textId="77777777" w:rsidTr="006C52B7">
        <w:trPr>
          <w:trHeight w:val="557"/>
          <w:jc w:val="center"/>
        </w:trPr>
        <w:tc>
          <w:tcPr>
            <w:tcW w:w="244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7F3CD5" w14:textId="0F81A8D5" w:rsidR="00035A84" w:rsidRPr="00C810E5" w:rsidRDefault="00035A84" w:rsidP="00035A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جمع بندی مطالب و رفع اشکال</w:t>
            </w:r>
            <w:r>
              <w:rPr>
                <w:rFonts w:cs="B Nazanin" w:hint="cs"/>
                <w:color w:val="000000" w:themeColor="text1"/>
                <w:rtl/>
              </w:rPr>
              <w:t xml:space="preserve"> و ارائه دانشجویان</w:t>
            </w:r>
          </w:p>
        </w:tc>
        <w:tc>
          <w:tcPr>
            <w:tcW w:w="33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7E4DAB4A" w14:textId="7C36AF18" w:rsidR="00035A84" w:rsidRPr="00C810E5" w:rsidRDefault="00035A84" w:rsidP="00035A84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رفع اشکال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 و بحث های گروهی و ارائه دیدگاه های دانشجویان و ارائه تکالیف</w:t>
            </w:r>
          </w:p>
        </w:tc>
        <w:tc>
          <w:tcPr>
            <w:tcW w:w="1332" w:type="dxa"/>
            <w:gridSpan w:val="5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E82301" w14:textId="77777777" w:rsidR="00035A84" w:rsidRPr="001A41C4" w:rsidRDefault="00035A84" w:rsidP="00035A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C93BDCB" w14:textId="77777777" w:rsidR="00035A84" w:rsidRPr="001A41C4" w:rsidRDefault="00035A84" w:rsidP="00035A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A41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  <w:p w14:paraId="04B13617" w14:textId="0C30937A" w:rsidR="00035A84" w:rsidRPr="00C810E5" w:rsidRDefault="00035A84" w:rsidP="00035A84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74BBBE" w14:textId="30112F15" w:rsidR="00035A84" w:rsidRPr="00C810E5" w:rsidRDefault="00035A84" w:rsidP="00035A84">
            <w:pPr>
              <w:spacing w:after="200" w:line="276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7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2532205" w14:textId="0C469E38" w:rsidR="00035A84" w:rsidRPr="00C810E5" w:rsidRDefault="00035A84" w:rsidP="00CD7D6F">
            <w:pPr>
              <w:bidi/>
              <w:spacing w:after="200" w:line="276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  <w:r w:rsidR="00CD7D6F">
              <w:rPr>
                <w:rFonts w:cs="B Nazanin" w:hint="cs"/>
                <w:sz w:val="20"/>
                <w:szCs w:val="20"/>
                <w:rtl/>
              </w:rPr>
              <w:t>- برنامه های کامپیوتری مخصوص برگزاری جلسات آنلاین</w:t>
            </w:r>
          </w:p>
        </w:tc>
      </w:tr>
    </w:tbl>
    <w:p w14:paraId="18754539" w14:textId="77777777" w:rsidR="00B104EC" w:rsidRPr="007D0098" w:rsidRDefault="00B104EC" w:rsidP="00B104EC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10066" w:type="dxa"/>
        <w:tblInd w:w="-501" w:type="dxa"/>
        <w:tblLook w:val="04A0" w:firstRow="1" w:lastRow="0" w:firstColumn="1" w:lastColumn="0" w:noHBand="0" w:noVBand="1"/>
      </w:tblPr>
      <w:tblGrid>
        <w:gridCol w:w="10066"/>
      </w:tblGrid>
      <w:tr w:rsidR="00B104EC" w:rsidRPr="007D0098" w14:paraId="5B2BF972" w14:textId="77777777" w:rsidTr="00203354">
        <w:tc>
          <w:tcPr>
            <w:tcW w:w="10066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5ED4990" w14:textId="77777777" w:rsidR="00B104EC" w:rsidRPr="007D0098" w:rsidRDefault="00B104EC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104EC" w:rsidRPr="007D0098" w14:paraId="5838E638" w14:textId="77777777" w:rsidTr="00203354">
        <w:trPr>
          <w:trHeight w:val="1400"/>
        </w:trPr>
        <w:tc>
          <w:tcPr>
            <w:tcW w:w="1006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9CEDB5" w14:textId="414359AC" w:rsidR="00176543" w:rsidRPr="00203354" w:rsidRDefault="00176543" w:rsidP="00203354">
            <w:pPr>
              <w:pStyle w:val="ListParagraph"/>
              <w:numPr>
                <w:ilvl w:val="0"/>
                <w:numId w:val="48"/>
              </w:numPr>
              <w:bidi/>
              <w:spacing w:after="0"/>
              <w:jc w:val="both"/>
              <w:rPr>
                <w:rFonts w:ascii="Tahoma" w:eastAsiaTheme="minorHAnsi" w:hAnsi="Tahoma" w:cs="B Mitra"/>
                <w:rtl/>
                <w:lang w:bidi="fa-IR"/>
              </w:rPr>
            </w:pP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اتکینسون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و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هیلگارد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>-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زمینه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روانشناسی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هیلگارد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1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و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2.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ترجمه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گنجی،مهدی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-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تهران،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ارسباران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>-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آخرین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چاپ</w:t>
            </w:r>
          </w:p>
          <w:p w14:paraId="49581A16" w14:textId="7C3E8DF5" w:rsidR="00176543" w:rsidRPr="00203354" w:rsidRDefault="00176543" w:rsidP="00203354">
            <w:pPr>
              <w:pStyle w:val="ListParagraph"/>
              <w:numPr>
                <w:ilvl w:val="0"/>
                <w:numId w:val="48"/>
              </w:numPr>
              <w:bidi/>
              <w:spacing w:after="0"/>
              <w:jc w:val="both"/>
              <w:rPr>
                <w:rFonts w:ascii="Tahoma" w:eastAsiaTheme="minorHAnsi" w:hAnsi="Tahoma" w:cs="B Mitra"/>
                <w:rtl/>
                <w:lang w:bidi="fa-IR"/>
              </w:rPr>
            </w:pP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ملکی، محسن- روانشناسی خانواده- تهران،  آوای نور، آخرین چاپ</w:t>
            </w:r>
          </w:p>
          <w:p w14:paraId="53ED95F5" w14:textId="6FBD5EB6" w:rsidR="00176543" w:rsidRPr="00203354" w:rsidRDefault="00176543" w:rsidP="00203354">
            <w:pPr>
              <w:pStyle w:val="ListParagraph"/>
              <w:numPr>
                <w:ilvl w:val="0"/>
                <w:numId w:val="48"/>
              </w:numPr>
              <w:bidi/>
              <w:spacing w:after="0"/>
              <w:jc w:val="both"/>
              <w:rPr>
                <w:rFonts w:ascii="Tahoma" w:eastAsiaTheme="minorHAnsi" w:hAnsi="Tahoma" w:cs="B Mitra"/>
                <w:rtl/>
                <w:lang w:bidi="fa-IR"/>
              </w:rPr>
            </w:pP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حجتی،حمید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>-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روانشناسی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فردی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اجتماعی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برای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دانشجویان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علوم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پزشکی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>-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تهران،جامعه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نگر،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آخرین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چاپ</w:t>
            </w:r>
          </w:p>
          <w:p w14:paraId="3581C204" w14:textId="2A1EB4BF" w:rsidR="00176543" w:rsidRPr="00203354" w:rsidRDefault="00176543" w:rsidP="00203354">
            <w:pPr>
              <w:pStyle w:val="ListParagraph"/>
              <w:numPr>
                <w:ilvl w:val="0"/>
                <w:numId w:val="48"/>
              </w:numPr>
              <w:bidi/>
              <w:spacing w:after="0"/>
              <w:jc w:val="both"/>
              <w:rPr>
                <w:rFonts w:ascii="Tahoma" w:eastAsiaTheme="minorHAnsi" w:hAnsi="Tahoma" w:cs="B Mitra"/>
                <w:lang w:bidi="fa-IR"/>
              </w:rPr>
            </w:pP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کوشان،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محسن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-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روانشناسی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عمومی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و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اجتماعی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برای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="00203354">
              <w:rPr>
                <w:rFonts w:ascii="Tahoma" w:eastAsiaTheme="minorHAnsi" w:hAnsi="Tahoma" w:cs="B Mitra" w:hint="cs"/>
                <w:rtl/>
                <w:lang w:bidi="fa-IR"/>
              </w:rPr>
              <w:t>پیراپزشکان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،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تهران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>.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اندیشه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رفیع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>.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اخرین</w:t>
            </w:r>
            <w:r w:rsidRPr="00203354">
              <w:rPr>
                <w:rFonts w:ascii="Tahoma" w:eastAsiaTheme="minorHAnsi" w:hAnsi="Tahoma" w:cs="B Mitra"/>
                <w:rtl/>
                <w:lang w:bidi="fa-IR"/>
              </w:rPr>
              <w:t xml:space="preserve"> </w:t>
            </w:r>
            <w:r w:rsidRPr="00203354">
              <w:rPr>
                <w:rFonts w:ascii="Tahoma" w:eastAsiaTheme="minorHAnsi" w:hAnsi="Tahoma" w:cs="B Mitra" w:hint="cs"/>
                <w:rtl/>
                <w:lang w:bidi="fa-IR"/>
              </w:rPr>
              <w:t>چاپ</w:t>
            </w:r>
          </w:p>
          <w:p w14:paraId="12BF8408" w14:textId="221C849B" w:rsidR="00203354" w:rsidRPr="00203354" w:rsidRDefault="00203354" w:rsidP="00203354">
            <w:pPr>
              <w:numPr>
                <w:ilvl w:val="0"/>
                <w:numId w:val="48"/>
              </w:numPr>
              <w:bidi/>
              <w:spacing w:after="0" w:line="240" w:lineRule="auto"/>
              <w:rPr>
                <w:rFonts w:ascii="Tahoma" w:hAnsi="Tahoma" w:cs="B Mitra"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lastRenderedPageBreak/>
              <w:t>نظری، علی محمد. (1393). مبانی زوج درمانی و خانواده درمانی. چاپ 31، تهران: نشر علم.</w:t>
            </w:r>
          </w:p>
        </w:tc>
      </w:tr>
    </w:tbl>
    <w:p w14:paraId="19E4DED8" w14:textId="77777777" w:rsidR="00B104EC" w:rsidRPr="007D0098" w:rsidRDefault="00B104EC" w:rsidP="00B104E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924" w:type="dxa"/>
        <w:tblInd w:w="-501" w:type="dxa"/>
        <w:tblLook w:val="04A0" w:firstRow="1" w:lastRow="0" w:firstColumn="1" w:lastColumn="0" w:noHBand="0" w:noVBand="1"/>
      </w:tblPr>
      <w:tblGrid>
        <w:gridCol w:w="9924"/>
      </w:tblGrid>
      <w:tr w:rsidR="00B104EC" w:rsidRPr="007D0098" w14:paraId="19C58F8E" w14:textId="77777777" w:rsidTr="00051F9A">
        <w:tc>
          <w:tcPr>
            <w:tcW w:w="992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C45B88A" w14:textId="77777777" w:rsidR="00B104EC" w:rsidRPr="007D0098" w:rsidRDefault="00B104EC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B104EC" w:rsidRPr="007D0098" w14:paraId="33B5DF75" w14:textId="77777777" w:rsidTr="00051F9A">
        <w:tc>
          <w:tcPr>
            <w:tcW w:w="992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B20F328" w14:textId="1472EF1D" w:rsidR="00B104EC" w:rsidRPr="007D0098" w:rsidRDefault="00B104EC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76543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176543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4A1D24B1" w14:textId="5B8C9BEA" w:rsidR="00B104EC" w:rsidRPr="007D0098" w:rsidRDefault="00B104EC" w:rsidP="0029438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943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 نمره</w:t>
            </w:r>
          </w:p>
          <w:p w14:paraId="0FF6F840" w14:textId="25E487DF" w:rsidR="005E138E" w:rsidRPr="00176543" w:rsidRDefault="00B104EC" w:rsidP="00176543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</w:t>
            </w:r>
            <w:r w:rsidR="00F11786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کلاس</w:t>
            </w:r>
            <w:r w:rsidR="0017654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تکالیف کلاسی</w:t>
            </w:r>
            <w:r w:rsidR="00F11786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17654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 نمره</w:t>
            </w:r>
            <w:r w:rsidR="005E138E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</w:p>
          <w:p w14:paraId="05B8DF86" w14:textId="74A62F7C" w:rsidR="005E138E" w:rsidRDefault="005E138E" w:rsidP="00294383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 میان</w:t>
            </w:r>
            <w:r w:rsidRPr="007D009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2943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4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(آزمون میان ترم حذفی نمی باشد)                                </w:t>
            </w:r>
          </w:p>
          <w:p w14:paraId="5B156800" w14:textId="1E39FEEC" w:rsidR="00B104EC" w:rsidRPr="005E138E" w:rsidRDefault="00B104EC" w:rsidP="00294383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 پایان</w:t>
            </w:r>
            <w:r w:rsidRPr="005E138E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2943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  <w:r w:rsidR="0017654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5F43AFB3" w14:textId="14EF031E" w:rsidR="00B104EC" w:rsidRPr="007D0098" w:rsidRDefault="00B104EC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171CC6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 w:rsidR="00176543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176543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جور کردنی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</w:p>
          <w:p w14:paraId="29562F05" w14:textId="23347FF7" w:rsidR="00B104EC" w:rsidRDefault="00B104EC" w:rsidP="007374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szCs w:val="28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171CC6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 w:rsidR="00176543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176543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54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جور کردنی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</w:p>
          <w:p w14:paraId="0B28C766" w14:textId="77777777" w:rsidR="00C64544" w:rsidRPr="004C4B22" w:rsidRDefault="00C64544" w:rsidP="0017654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sz w:val="12"/>
                <w:szCs w:val="16"/>
                <w:rtl/>
                <w:lang w:bidi="fa-IR"/>
              </w:rPr>
            </w:pPr>
          </w:p>
          <w:p w14:paraId="42B84EDA" w14:textId="6A06338E" w:rsidR="00176543" w:rsidRPr="00176543" w:rsidRDefault="00176543" w:rsidP="004C4B2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76543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  <w:t>*</w:t>
            </w:r>
            <w:r w:rsidRPr="0017654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صورت تمایل دانشجو جهت ارائه کلاسی داوطلبانه ( ارائه یک کنفرانس 15 دقیقه ای شامل مطالب و تازه های روانشناسی در خصوص یکی از مباحث کلاس)، 1 نمره به نمره نهائی دانشجو اضافه می گردد.</w:t>
            </w:r>
          </w:p>
        </w:tc>
      </w:tr>
    </w:tbl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E73D" w14:textId="77777777" w:rsidR="00D6503E" w:rsidRDefault="00D6503E" w:rsidP="00B171ED">
      <w:pPr>
        <w:spacing w:after="0" w:line="240" w:lineRule="auto"/>
      </w:pPr>
      <w:r>
        <w:separator/>
      </w:r>
    </w:p>
  </w:endnote>
  <w:endnote w:type="continuationSeparator" w:id="0">
    <w:p w14:paraId="31F02085" w14:textId="77777777" w:rsidR="00D6503E" w:rsidRDefault="00D6503E" w:rsidP="00B1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C85E" w14:textId="77777777" w:rsidR="00C810E5" w:rsidRDefault="00C81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FC24" w14:textId="77777777" w:rsidR="00C810E5" w:rsidRDefault="00C81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0D08" w14:textId="77777777" w:rsidR="00C810E5" w:rsidRDefault="00C8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5C34" w14:textId="77777777" w:rsidR="00D6503E" w:rsidRDefault="00D6503E" w:rsidP="00B171ED">
      <w:pPr>
        <w:spacing w:after="0" w:line="240" w:lineRule="auto"/>
      </w:pPr>
      <w:r>
        <w:separator/>
      </w:r>
    </w:p>
  </w:footnote>
  <w:footnote w:type="continuationSeparator" w:id="0">
    <w:p w14:paraId="235B91D3" w14:textId="77777777" w:rsidR="00D6503E" w:rsidRDefault="00D6503E" w:rsidP="00B1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5040" w14:textId="77777777" w:rsidR="00C810E5" w:rsidRDefault="00C81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A48" w14:textId="77777777" w:rsidR="00C810E5" w:rsidRDefault="00C810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62F9" w14:textId="77777777" w:rsidR="00C810E5" w:rsidRDefault="00C81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46CC"/>
    <w:multiLevelType w:val="hybridMultilevel"/>
    <w:tmpl w:val="9D44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C7B5B"/>
    <w:multiLevelType w:val="hybridMultilevel"/>
    <w:tmpl w:val="B4222944"/>
    <w:lvl w:ilvl="0" w:tplc="EF60BBE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1F4"/>
    <w:multiLevelType w:val="hybridMultilevel"/>
    <w:tmpl w:val="4B823342"/>
    <w:lvl w:ilvl="0" w:tplc="C434A5F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63A85"/>
    <w:multiLevelType w:val="hybridMultilevel"/>
    <w:tmpl w:val="C6344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1303"/>
    <w:multiLevelType w:val="hybridMultilevel"/>
    <w:tmpl w:val="CA6C34E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D35879"/>
    <w:multiLevelType w:val="hybridMultilevel"/>
    <w:tmpl w:val="8BEC75F0"/>
    <w:lvl w:ilvl="0" w:tplc="B6D8E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48A4"/>
    <w:multiLevelType w:val="hybridMultilevel"/>
    <w:tmpl w:val="476A022A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6776D"/>
    <w:multiLevelType w:val="hybridMultilevel"/>
    <w:tmpl w:val="DE2274F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DE3B0A"/>
    <w:multiLevelType w:val="hybridMultilevel"/>
    <w:tmpl w:val="68FCE7CC"/>
    <w:lvl w:ilvl="0" w:tplc="3F808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63C3"/>
    <w:multiLevelType w:val="hybridMultilevel"/>
    <w:tmpl w:val="80E43920"/>
    <w:lvl w:ilvl="0" w:tplc="658895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C479D4"/>
    <w:multiLevelType w:val="hybridMultilevel"/>
    <w:tmpl w:val="5178D43E"/>
    <w:lvl w:ilvl="0" w:tplc="0EAE99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6236"/>
    <w:multiLevelType w:val="hybridMultilevel"/>
    <w:tmpl w:val="D7A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802C9"/>
    <w:multiLevelType w:val="hybridMultilevel"/>
    <w:tmpl w:val="110E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F674B"/>
    <w:multiLevelType w:val="hybridMultilevel"/>
    <w:tmpl w:val="D0A040F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0B2356D"/>
    <w:multiLevelType w:val="hybridMultilevel"/>
    <w:tmpl w:val="BA004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57D4B"/>
    <w:multiLevelType w:val="hybridMultilevel"/>
    <w:tmpl w:val="D2E2D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26575"/>
    <w:multiLevelType w:val="hybridMultilevel"/>
    <w:tmpl w:val="25D4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B33A7"/>
    <w:multiLevelType w:val="hybridMultilevel"/>
    <w:tmpl w:val="A1942DC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C42BC"/>
    <w:multiLevelType w:val="hybridMultilevel"/>
    <w:tmpl w:val="CA96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84B26"/>
    <w:multiLevelType w:val="hybridMultilevel"/>
    <w:tmpl w:val="D7182EA0"/>
    <w:lvl w:ilvl="0" w:tplc="84D8F6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B3CF5"/>
    <w:multiLevelType w:val="hybridMultilevel"/>
    <w:tmpl w:val="6C125124"/>
    <w:lvl w:ilvl="0" w:tplc="8F16B9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90CEB"/>
    <w:multiLevelType w:val="hybridMultilevel"/>
    <w:tmpl w:val="2D7EB2FE"/>
    <w:lvl w:ilvl="0" w:tplc="3878E2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146D6"/>
    <w:multiLevelType w:val="hybridMultilevel"/>
    <w:tmpl w:val="668E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77263"/>
    <w:multiLevelType w:val="hybridMultilevel"/>
    <w:tmpl w:val="1F30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B344B"/>
    <w:multiLevelType w:val="hybridMultilevel"/>
    <w:tmpl w:val="A8EE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522DB"/>
    <w:multiLevelType w:val="hybridMultilevel"/>
    <w:tmpl w:val="280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5220A8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Nazani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F765E"/>
    <w:multiLevelType w:val="hybridMultilevel"/>
    <w:tmpl w:val="2558FB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8545DC"/>
    <w:multiLevelType w:val="hybridMultilevel"/>
    <w:tmpl w:val="9DC65914"/>
    <w:lvl w:ilvl="0" w:tplc="D58CD59A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66C56"/>
    <w:multiLevelType w:val="hybridMultilevel"/>
    <w:tmpl w:val="507E4E7C"/>
    <w:lvl w:ilvl="0" w:tplc="D5B4D2FA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00859"/>
    <w:multiLevelType w:val="hybridMultilevel"/>
    <w:tmpl w:val="BAFA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9963">
    <w:abstractNumId w:val="38"/>
  </w:num>
  <w:num w:numId="2" w16cid:durableId="1476607463">
    <w:abstractNumId w:val="36"/>
  </w:num>
  <w:num w:numId="3" w16cid:durableId="1374769596">
    <w:abstractNumId w:val="41"/>
  </w:num>
  <w:num w:numId="4" w16cid:durableId="895042899">
    <w:abstractNumId w:val="13"/>
  </w:num>
  <w:num w:numId="5" w16cid:durableId="493566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2948236">
    <w:abstractNumId w:val="25"/>
  </w:num>
  <w:num w:numId="7" w16cid:durableId="966082919">
    <w:abstractNumId w:val="44"/>
  </w:num>
  <w:num w:numId="8" w16cid:durableId="1793597170">
    <w:abstractNumId w:val="43"/>
  </w:num>
  <w:num w:numId="9" w16cid:durableId="503670267">
    <w:abstractNumId w:val="26"/>
  </w:num>
  <w:num w:numId="10" w16cid:durableId="417294978">
    <w:abstractNumId w:val="19"/>
  </w:num>
  <w:num w:numId="11" w16cid:durableId="2036617575">
    <w:abstractNumId w:val="15"/>
  </w:num>
  <w:num w:numId="12" w16cid:durableId="1794210973">
    <w:abstractNumId w:val="35"/>
  </w:num>
  <w:num w:numId="13" w16cid:durableId="1984503781">
    <w:abstractNumId w:val="20"/>
  </w:num>
  <w:num w:numId="14" w16cid:durableId="444890932">
    <w:abstractNumId w:val="18"/>
  </w:num>
  <w:num w:numId="15" w16cid:durableId="1142307464">
    <w:abstractNumId w:val="21"/>
  </w:num>
  <w:num w:numId="16" w16cid:durableId="1771507557">
    <w:abstractNumId w:val="6"/>
  </w:num>
  <w:num w:numId="17" w16cid:durableId="1568613024">
    <w:abstractNumId w:val="46"/>
  </w:num>
  <w:num w:numId="18" w16cid:durableId="321934447">
    <w:abstractNumId w:val="0"/>
  </w:num>
  <w:num w:numId="19" w16cid:durableId="978387329">
    <w:abstractNumId w:val="40"/>
  </w:num>
  <w:num w:numId="20" w16cid:durableId="1339383089">
    <w:abstractNumId w:val="1"/>
  </w:num>
  <w:num w:numId="21" w16cid:durableId="938634690">
    <w:abstractNumId w:val="42"/>
  </w:num>
  <w:num w:numId="22" w16cid:durableId="1709179980">
    <w:abstractNumId w:val="45"/>
  </w:num>
  <w:num w:numId="23" w16cid:durableId="728499989">
    <w:abstractNumId w:val="3"/>
  </w:num>
  <w:num w:numId="24" w16cid:durableId="1967270289">
    <w:abstractNumId w:val="47"/>
  </w:num>
  <w:num w:numId="25" w16cid:durableId="212542811">
    <w:abstractNumId w:val="16"/>
  </w:num>
  <w:num w:numId="26" w16cid:durableId="1910143365">
    <w:abstractNumId w:val="27"/>
  </w:num>
  <w:num w:numId="27" w16cid:durableId="938416109">
    <w:abstractNumId w:val="23"/>
  </w:num>
  <w:num w:numId="28" w16cid:durableId="1012875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6157506">
    <w:abstractNumId w:val="34"/>
  </w:num>
  <w:num w:numId="30" w16cid:durableId="1588466296">
    <w:abstractNumId w:val="11"/>
  </w:num>
  <w:num w:numId="31" w16cid:durableId="698163524">
    <w:abstractNumId w:val="29"/>
  </w:num>
  <w:num w:numId="32" w16cid:durableId="1411077643">
    <w:abstractNumId w:val="12"/>
  </w:num>
  <w:num w:numId="33" w16cid:durableId="1261378865">
    <w:abstractNumId w:val="17"/>
  </w:num>
  <w:num w:numId="34" w16cid:durableId="1478840163">
    <w:abstractNumId w:val="14"/>
  </w:num>
  <w:num w:numId="35" w16cid:durableId="1060128766">
    <w:abstractNumId w:val="37"/>
  </w:num>
  <w:num w:numId="36" w16cid:durableId="1982029037">
    <w:abstractNumId w:val="8"/>
  </w:num>
  <w:num w:numId="37" w16cid:durableId="474034936">
    <w:abstractNumId w:val="33"/>
  </w:num>
  <w:num w:numId="38" w16cid:durableId="315454788">
    <w:abstractNumId w:val="32"/>
  </w:num>
  <w:num w:numId="39" w16cid:durableId="926766593">
    <w:abstractNumId w:val="2"/>
  </w:num>
  <w:num w:numId="40" w16cid:durableId="475493800">
    <w:abstractNumId w:val="31"/>
  </w:num>
  <w:num w:numId="41" w16cid:durableId="1713262642">
    <w:abstractNumId w:val="39"/>
  </w:num>
  <w:num w:numId="42" w16cid:durableId="1021394018">
    <w:abstractNumId w:val="30"/>
  </w:num>
  <w:num w:numId="43" w16cid:durableId="2064257769">
    <w:abstractNumId w:val="24"/>
  </w:num>
  <w:num w:numId="44" w16cid:durableId="1889762864">
    <w:abstractNumId w:val="28"/>
  </w:num>
  <w:num w:numId="45" w16cid:durableId="1457525488">
    <w:abstractNumId w:val="22"/>
  </w:num>
  <w:num w:numId="46" w16cid:durableId="113989246">
    <w:abstractNumId w:val="7"/>
  </w:num>
  <w:num w:numId="47" w16cid:durableId="1815444110">
    <w:abstractNumId w:val="5"/>
  </w:num>
  <w:num w:numId="48" w16cid:durableId="110907342">
    <w:abstractNumId w:val="10"/>
  </w:num>
  <w:num w:numId="49" w16cid:durableId="131255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397E"/>
    <w:rsid w:val="00006F03"/>
    <w:rsid w:val="0003150C"/>
    <w:rsid w:val="00035A84"/>
    <w:rsid w:val="00046FBB"/>
    <w:rsid w:val="00051F9A"/>
    <w:rsid w:val="0007059B"/>
    <w:rsid w:val="00092FA0"/>
    <w:rsid w:val="000D294C"/>
    <w:rsid w:val="000F6046"/>
    <w:rsid w:val="00105582"/>
    <w:rsid w:val="00132BDF"/>
    <w:rsid w:val="00151B47"/>
    <w:rsid w:val="00171B3D"/>
    <w:rsid w:val="00171CC6"/>
    <w:rsid w:val="001728E4"/>
    <w:rsid w:val="001755D1"/>
    <w:rsid w:val="00176543"/>
    <w:rsid w:val="001935B7"/>
    <w:rsid w:val="00203354"/>
    <w:rsid w:val="00206735"/>
    <w:rsid w:val="002126C0"/>
    <w:rsid w:val="00214C3D"/>
    <w:rsid w:val="00242FC0"/>
    <w:rsid w:val="00266F64"/>
    <w:rsid w:val="0027116E"/>
    <w:rsid w:val="002869B9"/>
    <w:rsid w:val="00287D01"/>
    <w:rsid w:val="00294383"/>
    <w:rsid w:val="002C19C7"/>
    <w:rsid w:val="002C5521"/>
    <w:rsid w:val="002C7690"/>
    <w:rsid w:val="002C7CCD"/>
    <w:rsid w:val="002E75FD"/>
    <w:rsid w:val="002F3197"/>
    <w:rsid w:val="00304614"/>
    <w:rsid w:val="00335E33"/>
    <w:rsid w:val="00360689"/>
    <w:rsid w:val="00375B7E"/>
    <w:rsid w:val="003827AC"/>
    <w:rsid w:val="00391334"/>
    <w:rsid w:val="003C56F1"/>
    <w:rsid w:val="003D2038"/>
    <w:rsid w:val="003E4EF4"/>
    <w:rsid w:val="004279F6"/>
    <w:rsid w:val="00485764"/>
    <w:rsid w:val="004B0ECB"/>
    <w:rsid w:val="004C3E2D"/>
    <w:rsid w:val="004C4B22"/>
    <w:rsid w:val="004D6052"/>
    <w:rsid w:val="004E2D64"/>
    <w:rsid w:val="004F1F26"/>
    <w:rsid w:val="00500A48"/>
    <w:rsid w:val="005026EF"/>
    <w:rsid w:val="0050783F"/>
    <w:rsid w:val="005310E3"/>
    <w:rsid w:val="00532BDD"/>
    <w:rsid w:val="005331D7"/>
    <w:rsid w:val="005576B9"/>
    <w:rsid w:val="00581990"/>
    <w:rsid w:val="005A084C"/>
    <w:rsid w:val="005A4670"/>
    <w:rsid w:val="005B4F15"/>
    <w:rsid w:val="005E138E"/>
    <w:rsid w:val="00601871"/>
    <w:rsid w:val="00630066"/>
    <w:rsid w:val="006841D6"/>
    <w:rsid w:val="00685706"/>
    <w:rsid w:val="00693B7B"/>
    <w:rsid w:val="006A0243"/>
    <w:rsid w:val="006E4FDE"/>
    <w:rsid w:val="006E5ACE"/>
    <w:rsid w:val="0070106E"/>
    <w:rsid w:val="007374B7"/>
    <w:rsid w:val="00752548"/>
    <w:rsid w:val="00760C11"/>
    <w:rsid w:val="0077601E"/>
    <w:rsid w:val="0079189C"/>
    <w:rsid w:val="007D0098"/>
    <w:rsid w:val="007D3064"/>
    <w:rsid w:val="007D639D"/>
    <w:rsid w:val="007F19E0"/>
    <w:rsid w:val="00832435"/>
    <w:rsid w:val="00834668"/>
    <w:rsid w:val="00837932"/>
    <w:rsid w:val="00854F75"/>
    <w:rsid w:val="0087089A"/>
    <w:rsid w:val="0087208A"/>
    <w:rsid w:val="00873661"/>
    <w:rsid w:val="00876731"/>
    <w:rsid w:val="008828C9"/>
    <w:rsid w:val="0088665A"/>
    <w:rsid w:val="00892BA9"/>
    <w:rsid w:val="00893D41"/>
    <w:rsid w:val="008A616C"/>
    <w:rsid w:val="008C0E0D"/>
    <w:rsid w:val="008D0E9C"/>
    <w:rsid w:val="008D581C"/>
    <w:rsid w:val="008D72E1"/>
    <w:rsid w:val="008E4DE4"/>
    <w:rsid w:val="008E4ED3"/>
    <w:rsid w:val="008F27D1"/>
    <w:rsid w:val="008F2F6B"/>
    <w:rsid w:val="008F34F8"/>
    <w:rsid w:val="0090361D"/>
    <w:rsid w:val="00912861"/>
    <w:rsid w:val="00947E16"/>
    <w:rsid w:val="00975994"/>
    <w:rsid w:val="009805B6"/>
    <w:rsid w:val="00981F86"/>
    <w:rsid w:val="009835AF"/>
    <w:rsid w:val="009B1287"/>
    <w:rsid w:val="009B3E4F"/>
    <w:rsid w:val="009C0CF0"/>
    <w:rsid w:val="009C5834"/>
    <w:rsid w:val="009E0FF1"/>
    <w:rsid w:val="009E6BD0"/>
    <w:rsid w:val="00A10BFD"/>
    <w:rsid w:val="00A15ABE"/>
    <w:rsid w:val="00A206EC"/>
    <w:rsid w:val="00A21522"/>
    <w:rsid w:val="00A32CA2"/>
    <w:rsid w:val="00A57EC4"/>
    <w:rsid w:val="00A94D4C"/>
    <w:rsid w:val="00AD208B"/>
    <w:rsid w:val="00AD4E62"/>
    <w:rsid w:val="00AF7EB0"/>
    <w:rsid w:val="00B004D5"/>
    <w:rsid w:val="00B03F75"/>
    <w:rsid w:val="00B104EC"/>
    <w:rsid w:val="00B171ED"/>
    <w:rsid w:val="00B32AB8"/>
    <w:rsid w:val="00B466FA"/>
    <w:rsid w:val="00B90A60"/>
    <w:rsid w:val="00BB0785"/>
    <w:rsid w:val="00BB3FE2"/>
    <w:rsid w:val="00BC4656"/>
    <w:rsid w:val="00C17B64"/>
    <w:rsid w:val="00C249CA"/>
    <w:rsid w:val="00C62CA9"/>
    <w:rsid w:val="00C64544"/>
    <w:rsid w:val="00C7380C"/>
    <w:rsid w:val="00C810E5"/>
    <w:rsid w:val="00C82EB2"/>
    <w:rsid w:val="00C91B57"/>
    <w:rsid w:val="00CA3372"/>
    <w:rsid w:val="00CA3A35"/>
    <w:rsid w:val="00CA64D4"/>
    <w:rsid w:val="00CC2893"/>
    <w:rsid w:val="00CC60F1"/>
    <w:rsid w:val="00CD3E76"/>
    <w:rsid w:val="00CD7D6F"/>
    <w:rsid w:val="00CE3610"/>
    <w:rsid w:val="00D247B4"/>
    <w:rsid w:val="00D31A4A"/>
    <w:rsid w:val="00D6503E"/>
    <w:rsid w:val="00D949BD"/>
    <w:rsid w:val="00DA6BBE"/>
    <w:rsid w:val="00DC3EE1"/>
    <w:rsid w:val="00DD1E49"/>
    <w:rsid w:val="00DD52E5"/>
    <w:rsid w:val="00E02BC1"/>
    <w:rsid w:val="00E034F4"/>
    <w:rsid w:val="00E21550"/>
    <w:rsid w:val="00E22AFB"/>
    <w:rsid w:val="00E74C5A"/>
    <w:rsid w:val="00E8279D"/>
    <w:rsid w:val="00E937D3"/>
    <w:rsid w:val="00E955DD"/>
    <w:rsid w:val="00E966E5"/>
    <w:rsid w:val="00EB19B0"/>
    <w:rsid w:val="00EC000D"/>
    <w:rsid w:val="00EE11F3"/>
    <w:rsid w:val="00F100C8"/>
    <w:rsid w:val="00F11786"/>
    <w:rsid w:val="00F22221"/>
    <w:rsid w:val="00F30427"/>
    <w:rsid w:val="00F460E8"/>
    <w:rsid w:val="00F5275B"/>
    <w:rsid w:val="00F902DF"/>
    <w:rsid w:val="00FB1101"/>
    <w:rsid w:val="00FB39E3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ED"/>
  </w:style>
  <w:style w:type="paragraph" w:styleId="Footer">
    <w:name w:val="footer"/>
    <w:basedOn w:val="Normal"/>
    <w:link w:val="FooterChar"/>
    <w:uiPriority w:val="99"/>
    <w:unhideWhenUsed/>
    <w:rsid w:val="00B1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7BF1-0408-4C6B-AFB0-41C5C851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7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M.Rostami</cp:lastModifiedBy>
  <cp:revision>25</cp:revision>
  <cp:lastPrinted>2019-03-13T10:45:00Z</cp:lastPrinted>
  <dcterms:created xsi:type="dcterms:W3CDTF">2021-01-27T06:08:00Z</dcterms:created>
  <dcterms:modified xsi:type="dcterms:W3CDTF">2025-11-11T09:00:00Z</dcterms:modified>
</cp:coreProperties>
</file>